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39" w:rsidRPr="00594A9D" w:rsidRDefault="007B1D39" w:rsidP="007B1D39">
      <w:pPr>
        <w:spacing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t>РАЗДЕЛ 2 Документации</w:t>
      </w:r>
      <w:r>
        <w:rPr>
          <w:rFonts w:ascii="Times New Roman" w:hAnsi="Times New Roman" w:cs="Times New Roman"/>
          <w:b/>
          <w:sz w:val="24"/>
          <w:szCs w:val="24"/>
        </w:rPr>
        <w:t>.</w:t>
      </w:r>
    </w:p>
    <w:p w:rsidR="007B1D39" w:rsidRDefault="007B1D39" w:rsidP="007B1D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B1D39" w:rsidRPr="00CD3F7F" w:rsidRDefault="007B1D39" w:rsidP="007B1D39">
      <w:pPr>
        <w:spacing w:after="0" w:line="240" w:lineRule="auto"/>
        <w:ind w:firstLine="39"/>
        <w:jc w:val="both"/>
        <w:rPr>
          <w:rFonts w:ascii="Times New Roman" w:hAnsi="Times New Roman" w:cs="Times New Roman"/>
          <w:sz w:val="24"/>
          <w:szCs w:val="24"/>
        </w:rPr>
      </w:pPr>
      <w:r w:rsidRPr="005A0E83">
        <w:rPr>
          <w:rFonts w:ascii="Times New Roman" w:hAnsi="Times New Roman" w:cs="Times New Roman"/>
          <w:b/>
          <w:sz w:val="24"/>
          <w:szCs w:val="24"/>
        </w:rPr>
        <w:t>Предмет договора:</w:t>
      </w:r>
      <w:r w:rsidRPr="005A0E83">
        <w:rPr>
          <w:rFonts w:ascii="Times New Roman" w:hAnsi="Times New Roman" w:cs="Times New Roman"/>
          <w:sz w:val="24"/>
          <w:szCs w:val="24"/>
        </w:rPr>
        <w:t xml:space="preserve"> </w:t>
      </w:r>
      <w:r w:rsidRPr="00CD3F7F">
        <w:rPr>
          <w:rFonts w:ascii="Times New Roman" w:hAnsi="Times New Roman" w:cs="Times New Roman"/>
          <w:sz w:val="24"/>
          <w:szCs w:val="24"/>
        </w:rPr>
        <w:t>поставка</w:t>
      </w:r>
      <w:r w:rsidR="00737661" w:rsidRPr="00737661">
        <w:rPr>
          <w:b/>
        </w:rPr>
        <w:t xml:space="preserve"> </w:t>
      </w:r>
      <w:r w:rsidR="00D16514">
        <w:rPr>
          <w:rFonts w:ascii="Times New Roman" w:hAnsi="Times New Roman" w:cs="Times New Roman"/>
          <w:sz w:val="24"/>
          <w:szCs w:val="24"/>
        </w:rPr>
        <w:t>инструментов</w:t>
      </w:r>
      <w:r w:rsidR="00727ED1" w:rsidRPr="00133E96">
        <w:rPr>
          <w:rFonts w:ascii="Times New Roman" w:hAnsi="Times New Roman" w:cs="Times New Roman"/>
          <w:sz w:val="24"/>
          <w:szCs w:val="24"/>
        </w:rPr>
        <w:t xml:space="preserve"> стоматологических </w:t>
      </w:r>
      <w:r w:rsidRPr="00CD3F7F">
        <w:rPr>
          <w:rFonts w:ascii="Times New Roman" w:hAnsi="Times New Roman" w:cs="Times New Roman"/>
          <w:sz w:val="24"/>
          <w:szCs w:val="24"/>
          <w:shd w:val="clear" w:color="auto" w:fill="FFFFFF"/>
        </w:rPr>
        <w:t xml:space="preserve">для нужд  </w:t>
      </w:r>
      <w:r w:rsidRPr="00CD3F7F">
        <w:rPr>
          <w:rFonts w:ascii="Times New Roman" w:hAnsi="Times New Roman" w:cs="Times New Roman"/>
          <w:sz w:val="24"/>
          <w:szCs w:val="24"/>
        </w:rPr>
        <w:t>областного государственного автономного учреждения здравоохранения «Иркутская стоматологическая поликлиника № 1»</w:t>
      </w:r>
    </w:p>
    <w:p w:rsidR="007B1D39" w:rsidRPr="005A0E83" w:rsidRDefault="007B1D39" w:rsidP="007B1D39">
      <w:pPr>
        <w:spacing w:after="0" w:line="240" w:lineRule="auto"/>
        <w:ind w:firstLine="720"/>
        <w:jc w:val="both"/>
        <w:rPr>
          <w:rFonts w:ascii="Times New Roman" w:hAnsi="Times New Roman" w:cs="Times New Roman"/>
          <w:sz w:val="24"/>
          <w:szCs w:val="24"/>
        </w:rPr>
      </w:pPr>
      <w:r w:rsidRPr="005A0E83">
        <w:rPr>
          <w:rFonts w:ascii="Times New Roman" w:hAnsi="Times New Roman" w:cs="Times New Roman"/>
          <w:sz w:val="24"/>
          <w:szCs w:val="24"/>
        </w:rPr>
        <w:t xml:space="preserve">Качество товара должно соответствовать требованиям стандартов, технических условий, установленных для данного вида товара, требованиям «Системы сертификации ГОСТ Р» и подтверждаться  сертификатом соответствия ГОСТ Р, иными  документами о качестве, установленными для данного вида товара в  соответствии с действующим законодательством РФ и предоставляемыми  Поставщиком Заказчику при поставке каждой партии товаров. </w:t>
      </w:r>
    </w:p>
    <w:p w:rsidR="007B1D39" w:rsidRPr="005A0E83"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tbl>
      <w:tblPr>
        <w:tblW w:w="4972" w:type="pct"/>
        <w:shd w:val="clear" w:color="auto" w:fill="FFFFFF"/>
        <w:tblCellMar>
          <w:top w:w="15" w:type="dxa"/>
          <w:left w:w="15" w:type="dxa"/>
          <w:bottom w:w="15" w:type="dxa"/>
          <w:right w:w="15" w:type="dxa"/>
        </w:tblCellMar>
        <w:tblLook w:val="04A0"/>
      </w:tblPr>
      <w:tblGrid>
        <w:gridCol w:w="374"/>
        <w:gridCol w:w="6303"/>
        <w:gridCol w:w="772"/>
        <w:gridCol w:w="950"/>
        <w:gridCol w:w="1497"/>
      </w:tblGrid>
      <w:tr w:rsidR="00711B3A" w:rsidRPr="005A0E83" w:rsidTr="00F1075E">
        <w:trPr>
          <w:trHeight w:val="300"/>
        </w:trPr>
        <w:tc>
          <w:tcPr>
            <w:tcW w:w="189" w:type="pct"/>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11B3A" w:rsidRPr="005A0E83" w:rsidRDefault="00711B3A" w:rsidP="009B5423">
            <w:pPr>
              <w:spacing w:after="0" w:line="240" w:lineRule="auto"/>
              <w:jc w:val="both"/>
              <w:rPr>
                <w:rFonts w:ascii="Times New Roman" w:eastAsia="Times New Roman" w:hAnsi="Times New Roman" w:cs="Times New Roman"/>
                <w:color w:val="000000"/>
                <w:sz w:val="24"/>
                <w:szCs w:val="24"/>
                <w:lang w:eastAsia="ru-RU"/>
              </w:rPr>
            </w:pPr>
            <w:r w:rsidRPr="005A0E83">
              <w:rPr>
                <w:rFonts w:ascii="Times New Roman" w:eastAsia="Times New Roman" w:hAnsi="Times New Roman" w:cs="Times New Roman"/>
                <w:b/>
                <w:bCs/>
                <w:color w:val="000000"/>
                <w:sz w:val="24"/>
                <w:szCs w:val="24"/>
                <w:lang w:eastAsia="ru-RU"/>
              </w:rPr>
              <w:t xml:space="preserve">№ </w:t>
            </w:r>
            <w:proofErr w:type="spellStart"/>
            <w:r w:rsidRPr="005A0E83">
              <w:rPr>
                <w:rFonts w:ascii="Times New Roman" w:eastAsia="Times New Roman" w:hAnsi="Times New Roman" w:cs="Times New Roman"/>
                <w:b/>
                <w:bCs/>
                <w:color w:val="000000"/>
                <w:sz w:val="24"/>
                <w:szCs w:val="24"/>
                <w:lang w:eastAsia="ru-RU"/>
              </w:rPr>
              <w:t>п</w:t>
            </w:r>
            <w:proofErr w:type="spellEnd"/>
            <w:r w:rsidRPr="005A0E83">
              <w:rPr>
                <w:rFonts w:ascii="Times New Roman" w:eastAsia="Times New Roman" w:hAnsi="Times New Roman" w:cs="Times New Roman"/>
                <w:b/>
                <w:bCs/>
                <w:color w:val="000000"/>
                <w:sz w:val="24"/>
                <w:szCs w:val="24"/>
                <w:lang w:eastAsia="ru-RU"/>
              </w:rPr>
              <w:t>/</w:t>
            </w:r>
            <w:proofErr w:type="spellStart"/>
            <w:r w:rsidRPr="005A0E83">
              <w:rPr>
                <w:rFonts w:ascii="Times New Roman" w:eastAsia="Times New Roman" w:hAnsi="Times New Roman" w:cs="Times New Roman"/>
                <w:b/>
                <w:bCs/>
                <w:color w:val="000000"/>
                <w:sz w:val="24"/>
                <w:szCs w:val="24"/>
                <w:lang w:eastAsia="ru-RU"/>
              </w:rPr>
              <w:t>п</w:t>
            </w:r>
            <w:proofErr w:type="spellEnd"/>
          </w:p>
        </w:tc>
        <w:tc>
          <w:tcPr>
            <w:tcW w:w="31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F24B2D" w:rsidRDefault="00711B3A" w:rsidP="00F24B2D">
            <w:pPr>
              <w:spacing w:after="0" w:line="240" w:lineRule="auto"/>
              <w:ind w:left="129" w:right="124"/>
              <w:jc w:val="center"/>
              <w:rPr>
                <w:rFonts w:ascii="Times New Roman" w:eastAsia="Times New Roman" w:hAnsi="Times New Roman" w:cs="Times New Roman"/>
                <w:b/>
                <w:bCs/>
                <w:color w:val="000000"/>
                <w:sz w:val="21"/>
                <w:szCs w:val="21"/>
                <w:lang w:eastAsia="ru-RU"/>
              </w:rPr>
            </w:pPr>
            <w:r w:rsidRPr="00F24B2D">
              <w:rPr>
                <w:rFonts w:ascii="Times New Roman" w:eastAsia="Times New Roman" w:hAnsi="Times New Roman" w:cs="Times New Roman"/>
                <w:b/>
                <w:bCs/>
                <w:color w:val="000000"/>
                <w:sz w:val="21"/>
                <w:szCs w:val="21"/>
                <w:lang w:eastAsia="ru-RU"/>
              </w:rPr>
              <w:t>Наименование</w:t>
            </w:r>
          </w:p>
          <w:p w:rsidR="00711B3A" w:rsidRPr="00F24B2D" w:rsidRDefault="00711B3A" w:rsidP="00F24B2D">
            <w:pPr>
              <w:spacing w:after="0" w:line="240" w:lineRule="auto"/>
              <w:ind w:left="129" w:right="124"/>
              <w:rPr>
                <w:rFonts w:ascii="Times New Roman" w:eastAsia="Times New Roman" w:hAnsi="Times New Roman" w:cs="Times New Roman"/>
                <w:color w:val="000000"/>
                <w:sz w:val="21"/>
                <w:szCs w:val="21"/>
                <w:lang w:eastAsia="ru-RU"/>
              </w:rPr>
            </w:pP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040620" w:rsidRDefault="00711B3A" w:rsidP="00040620">
            <w:pPr>
              <w:spacing w:after="0" w:line="240" w:lineRule="auto"/>
              <w:jc w:val="center"/>
              <w:rPr>
                <w:rFonts w:ascii="Times New Roman" w:eastAsia="Times New Roman" w:hAnsi="Times New Roman" w:cs="Times New Roman"/>
                <w:color w:val="000000"/>
                <w:lang w:eastAsia="ru-RU"/>
              </w:rPr>
            </w:pPr>
            <w:r w:rsidRPr="00040620">
              <w:rPr>
                <w:rFonts w:ascii="Times New Roman" w:eastAsia="Times New Roman" w:hAnsi="Times New Roman" w:cs="Times New Roman"/>
                <w:b/>
                <w:bCs/>
                <w:color w:val="000000"/>
                <w:lang w:eastAsia="ru-RU"/>
              </w:rPr>
              <w:t xml:space="preserve">Ед. </w:t>
            </w:r>
            <w:proofErr w:type="spellStart"/>
            <w:r w:rsidRPr="00040620">
              <w:rPr>
                <w:rFonts w:ascii="Times New Roman" w:eastAsia="Times New Roman" w:hAnsi="Times New Roman" w:cs="Times New Roman"/>
                <w:b/>
                <w:bCs/>
                <w:color w:val="000000"/>
                <w:lang w:eastAsia="ru-RU"/>
              </w:rPr>
              <w:t>изм</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040620" w:rsidRDefault="00711B3A" w:rsidP="00040620">
            <w:pPr>
              <w:spacing w:after="0" w:line="240" w:lineRule="auto"/>
              <w:jc w:val="center"/>
              <w:rPr>
                <w:rFonts w:ascii="Times New Roman" w:eastAsia="Times New Roman" w:hAnsi="Times New Roman" w:cs="Times New Roman"/>
                <w:color w:val="000000"/>
                <w:lang w:eastAsia="ru-RU"/>
              </w:rPr>
            </w:pPr>
            <w:r w:rsidRPr="00040620">
              <w:rPr>
                <w:rFonts w:ascii="Times New Roman" w:eastAsia="Times New Roman" w:hAnsi="Times New Roman" w:cs="Times New Roman"/>
                <w:b/>
                <w:bCs/>
                <w:color w:val="000000"/>
                <w:lang w:eastAsia="ru-RU"/>
              </w:rPr>
              <w:t>Кол-во</w:t>
            </w:r>
          </w:p>
        </w:tc>
        <w:tc>
          <w:tcPr>
            <w:tcW w:w="756" w:type="pct"/>
            <w:tcBorders>
              <w:top w:val="single" w:sz="6" w:space="0" w:color="000000"/>
              <w:left w:val="single" w:sz="6" w:space="0" w:color="000000"/>
              <w:bottom w:val="single" w:sz="6" w:space="0" w:color="000000"/>
              <w:right w:val="single" w:sz="6" w:space="0" w:color="000000"/>
            </w:tcBorders>
            <w:shd w:val="clear" w:color="auto" w:fill="FFFFFF"/>
          </w:tcPr>
          <w:p w:rsidR="00711B3A" w:rsidRPr="005A0E83" w:rsidRDefault="00711B3A" w:rsidP="009B5423">
            <w:pPr>
              <w:spacing w:after="0" w:line="240" w:lineRule="auto"/>
              <w:jc w:val="center"/>
              <w:rPr>
                <w:rFonts w:ascii="Times New Roman" w:eastAsia="Times New Roman" w:hAnsi="Times New Roman" w:cs="Times New Roman"/>
                <w:b/>
                <w:bCs/>
                <w:color w:val="000000"/>
                <w:sz w:val="24"/>
                <w:szCs w:val="24"/>
                <w:lang w:eastAsia="ru-RU"/>
              </w:rPr>
            </w:pPr>
            <w:r w:rsidRPr="00962DFF">
              <w:rPr>
                <w:rFonts w:ascii="Times New Roman" w:eastAsia="Times New Roman" w:hAnsi="Times New Roman" w:cs="Times New Roman"/>
                <w:b/>
                <w:bCs/>
                <w:color w:val="000000"/>
                <w:lang w:eastAsia="ru-RU"/>
              </w:rPr>
              <w:t>Начально-максимальная цена единицы Товара, руб.</w:t>
            </w:r>
          </w:p>
        </w:tc>
      </w:tr>
      <w:tr w:rsidR="00B230FD" w:rsidRPr="005A0E83" w:rsidTr="00B230FD">
        <w:trPr>
          <w:trHeight w:val="756"/>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Pr="005A0E83" w:rsidRDefault="00B230FD" w:rsidP="00F867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0316D" w:rsidRDefault="00B230FD" w:rsidP="00F867B3">
            <w:pPr>
              <w:pStyle w:val="ac"/>
              <w:spacing w:before="0" w:after="0"/>
              <w:rPr>
                <w:sz w:val="21"/>
                <w:szCs w:val="21"/>
              </w:rPr>
            </w:pPr>
            <w:r w:rsidRPr="0020316D">
              <w:rPr>
                <w:b/>
                <w:sz w:val="21"/>
                <w:szCs w:val="21"/>
              </w:rPr>
              <w:t>Пинцет стоматологический</w:t>
            </w:r>
            <w:r w:rsidRPr="0020316D">
              <w:rPr>
                <w:sz w:val="21"/>
                <w:szCs w:val="21"/>
              </w:rPr>
              <w:t xml:space="preserve"> с насечкой, с узкими губками, изогнутыми по ребру, общая длина 150 мм, ширина рабочей части 0,8 мм. Медицинский инструмент должен быть изготовлен из </w:t>
            </w:r>
            <w:proofErr w:type="spellStart"/>
            <w:r w:rsidRPr="0020316D">
              <w:rPr>
                <w:sz w:val="21"/>
                <w:szCs w:val="21"/>
              </w:rPr>
              <w:t>коррозионностойкой</w:t>
            </w:r>
            <w:proofErr w:type="spellEnd"/>
            <w:r w:rsidRPr="0020316D">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0316D">
              <w:rPr>
                <w:sz w:val="21"/>
                <w:szCs w:val="21"/>
              </w:rPr>
              <w:t>предстерилизационной</w:t>
            </w:r>
            <w:proofErr w:type="spellEnd"/>
            <w:r w:rsidRPr="0020316D">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w:t>
            </w:r>
            <w:r w:rsidRPr="0020316D">
              <w:rPr>
                <w:b/>
                <w:sz w:val="21"/>
                <w:szCs w:val="21"/>
              </w:rPr>
              <w:t xml:space="preserve"> Упаковка</w:t>
            </w:r>
            <w:r w:rsidRPr="0020316D">
              <w:rPr>
                <w:sz w:val="21"/>
                <w:szCs w:val="21"/>
              </w:rPr>
              <w:t xml:space="preserve">: 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692527" w:rsidRDefault="00B230FD" w:rsidP="003D187D">
            <w:pPr>
              <w:widowControl w:val="0"/>
              <w:autoSpaceDE w:val="0"/>
              <w:autoSpaceDN w:val="0"/>
              <w:adjustRightInd w:val="0"/>
              <w:spacing w:after="0"/>
              <w:jc w:val="center"/>
              <w:rPr>
                <w:rFonts w:ascii="Times New Roman" w:hAnsi="Times New Roman" w:cs="Times New Roman"/>
              </w:rPr>
            </w:pPr>
            <w:proofErr w:type="spellStart"/>
            <w:r w:rsidRPr="00692527">
              <w:rPr>
                <w:rFonts w:ascii="Times New Roman" w:hAnsi="Times New Roman" w:cs="Times New Roman"/>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rPr>
            </w:pPr>
            <w:r w:rsidRPr="003A417F">
              <w:rPr>
                <w:rFonts w:ascii="Times New Roman" w:hAnsi="Times New Roman" w:cs="Times New Roman"/>
              </w:rPr>
              <w:t>500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235,00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F867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0316D" w:rsidRDefault="00B230FD" w:rsidP="00F867B3">
            <w:pPr>
              <w:pStyle w:val="ac"/>
              <w:spacing w:before="0" w:after="0"/>
              <w:rPr>
                <w:sz w:val="21"/>
                <w:szCs w:val="21"/>
              </w:rPr>
            </w:pPr>
            <w:r w:rsidRPr="0020316D">
              <w:rPr>
                <w:b/>
                <w:sz w:val="21"/>
                <w:szCs w:val="21"/>
              </w:rPr>
              <w:t>Зонд стоматологический</w:t>
            </w:r>
            <w:r w:rsidRPr="0020316D">
              <w:rPr>
                <w:sz w:val="21"/>
                <w:szCs w:val="21"/>
              </w:rPr>
              <w:t xml:space="preserve"> односторонний, изогнутый, общая длина 150 мм Ручка шестигранная с рифлением по бокам. Медицинский инструмент должен быть изготовлен из </w:t>
            </w:r>
            <w:proofErr w:type="spellStart"/>
            <w:r w:rsidRPr="0020316D">
              <w:rPr>
                <w:sz w:val="21"/>
                <w:szCs w:val="21"/>
              </w:rPr>
              <w:t>коррозионностойкой</w:t>
            </w:r>
            <w:proofErr w:type="spellEnd"/>
            <w:r w:rsidRPr="0020316D">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0316D">
              <w:rPr>
                <w:sz w:val="21"/>
                <w:szCs w:val="21"/>
              </w:rPr>
              <w:t>предстерилизационной</w:t>
            </w:r>
            <w:proofErr w:type="spellEnd"/>
            <w:r w:rsidRPr="0020316D">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0316D">
              <w:rPr>
                <w:b/>
                <w:sz w:val="21"/>
                <w:szCs w:val="21"/>
              </w:rPr>
              <w:t xml:space="preserve">Упаковка: </w:t>
            </w:r>
            <w:r w:rsidRPr="0020316D">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692527" w:rsidRDefault="00B230FD" w:rsidP="003D187D">
            <w:pPr>
              <w:widowControl w:val="0"/>
              <w:autoSpaceDE w:val="0"/>
              <w:autoSpaceDN w:val="0"/>
              <w:adjustRightInd w:val="0"/>
              <w:spacing w:after="0"/>
              <w:jc w:val="center"/>
              <w:rPr>
                <w:rFonts w:ascii="Times New Roman" w:hAnsi="Times New Roman" w:cs="Times New Roman"/>
              </w:rPr>
            </w:pPr>
            <w:proofErr w:type="spellStart"/>
            <w:r w:rsidRPr="00692527">
              <w:rPr>
                <w:rFonts w:ascii="Times New Roman" w:hAnsi="Times New Roman" w:cs="Times New Roman"/>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rPr>
            </w:pPr>
            <w:r w:rsidRPr="003A417F">
              <w:rPr>
                <w:rFonts w:ascii="Times New Roman" w:hAnsi="Times New Roman" w:cs="Times New Roman"/>
              </w:rPr>
              <w:t>500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vMerge w:val="restart"/>
            <w:tcBorders>
              <w:top w:val="single" w:sz="4" w:space="0" w:color="auto"/>
              <w:left w:val="single" w:sz="4" w:space="0" w:color="auto"/>
              <w:right w:val="single" w:sz="4" w:space="0" w:color="auto"/>
            </w:tcBorders>
            <w:shd w:val="clear" w:color="auto" w:fill="FFFFFF"/>
            <w:vAlign w:val="center"/>
            <w:hideMark/>
          </w:tcPr>
          <w:p w:rsidR="00B230FD" w:rsidRDefault="00B230FD" w:rsidP="00F867B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0316D" w:rsidRDefault="00B230FD" w:rsidP="00F867B3">
            <w:pPr>
              <w:spacing w:after="0" w:line="240" w:lineRule="auto"/>
              <w:rPr>
                <w:rFonts w:ascii="Times New Roman" w:eastAsia="Times New Roman" w:hAnsi="Times New Roman" w:cs="Times New Roman"/>
                <w:sz w:val="21"/>
                <w:szCs w:val="21"/>
                <w:lang w:eastAsia="ru-RU"/>
              </w:rPr>
            </w:pPr>
            <w:r w:rsidRPr="0020316D">
              <w:rPr>
                <w:rFonts w:ascii="Times New Roman" w:hAnsi="Times New Roman" w:cs="Times New Roman"/>
                <w:b/>
                <w:sz w:val="21"/>
                <w:szCs w:val="21"/>
              </w:rPr>
              <w:t>Экскаватор стоматологический</w:t>
            </w:r>
            <w:r w:rsidRPr="0020316D">
              <w:rPr>
                <w:rFonts w:ascii="Times New Roman" w:hAnsi="Times New Roman" w:cs="Times New Roman"/>
                <w:sz w:val="21"/>
                <w:szCs w:val="21"/>
              </w:rPr>
              <w:t xml:space="preserve"> 2-х сторонний с круглой ручкой, общая длина 158 мм, ширина рабочей части 1,2 мм. Медицинский инструмент должен быть изготовлен из </w:t>
            </w:r>
            <w:proofErr w:type="spellStart"/>
            <w:r w:rsidRPr="0020316D">
              <w:rPr>
                <w:rFonts w:ascii="Times New Roman" w:hAnsi="Times New Roman" w:cs="Times New Roman"/>
                <w:sz w:val="21"/>
                <w:szCs w:val="21"/>
              </w:rPr>
              <w:t>коррозионностойкой</w:t>
            </w:r>
            <w:proofErr w:type="spellEnd"/>
            <w:r w:rsidRPr="0020316D">
              <w:rPr>
                <w:rFonts w:ascii="Times New Roman" w:hAnsi="Times New Roman" w:cs="Times New Roman"/>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20316D">
              <w:rPr>
                <w:rFonts w:ascii="Times New Roman" w:hAnsi="Times New Roman" w:cs="Times New Roman"/>
                <w:sz w:val="21"/>
                <w:szCs w:val="21"/>
              </w:rPr>
              <w:t>предстерилизационной</w:t>
            </w:r>
            <w:proofErr w:type="spellEnd"/>
            <w:r w:rsidRPr="0020316D">
              <w:rPr>
                <w:rFonts w:ascii="Times New Roman" w:hAnsi="Times New Roman" w:cs="Times New Roman"/>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0316D">
              <w:rPr>
                <w:rFonts w:ascii="Times New Roman" w:hAnsi="Times New Roman" w:cs="Times New Roman"/>
                <w:b/>
                <w:sz w:val="21"/>
                <w:szCs w:val="21"/>
              </w:rPr>
              <w:t>Упаковка</w:t>
            </w:r>
            <w:r w:rsidRPr="0020316D">
              <w:rPr>
                <w:rFonts w:ascii="Times New Roman" w:hAnsi="Times New Roman" w:cs="Times New Roman"/>
                <w:sz w:val="21"/>
                <w:szCs w:val="21"/>
              </w:rPr>
              <w:t xml:space="preserve">: 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w:t>
            </w:r>
            <w:r w:rsidRPr="0020316D">
              <w:rPr>
                <w:rFonts w:ascii="Times New Roman" w:hAnsi="Times New Roman" w:cs="Times New Roman"/>
                <w:sz w:val="21"/>
                <w:szCs w:val="21"/>
              </w:rPr>
              <w:lastRenderedPageBreak/>
              <w:t>сертификата соответствия и регистрации РФ.</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AD7AD8" w:rsidRDefault="00B230FD" w:rsidP="00F867B3">
            <w:pPr>
              <w:widowControl w:val="0"/>
              <w:autoSpaceDE w:val="0"/>
              <w:autoSpaceDN w:val="0"/>
              <w:adjustRightInd w:val="0"/>
              <w:spacing w:after="0" w:line="240" w:lineRule="auto"/>
              <w:jc w:val="center"/>
              <w:rPr>
                <w:rFonts w:ascii="Times New Roman" w:hAnsi="Times New Roman" w:cs="Times New Roman"/>
              </w:rPr>
            </w:pPr>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rPr>
            </w:pP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p>
        </w:tc>
      </w:tr>
      <w:tr w:rsidR="00B230FD" w:rsidRPr="005A0E83" w:rsidTr="00B230FD">
        <w:trPr>
          <w:trHeight w:val="247"/>
        </w:trPr>
        <w:tc>
          <w:tcPr>
            <w:tcW w:w="189" w:type="pct"/>
            <w:vMerge/>
            <w:tcBorders>
              <w:left w:val="single" w:sz="4" w:space="0" w:color="auto"/>
              <w:right w:val="single" w:sz="4" w:space="0" w:color="auto"/>
            </w:tcBorders>
            <w:shd w:val="clear" w:color="auto" w:fill="FFFFFF"/>
            <w:vAlign w:val="center"/>
            <w:hideMark/>
          </w:tcPr>
          <w:p w:rsidR="00B230FD" w:rsidRDefault="00B230FD" w:rsidP="0020316D">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0316D" w:rsidRDefault="00B230FD" w:rsidP="0020316D">
            <w:pPr>
              <w:pStyle w:val="ac"/>
              <w:spacing w:before="0" w:after="0"/>
              <w:rPr>
                <w:sz w:val="21"/>
                <w:szCs w:val="21"/>
              </w:rPr>
            </w:pPr>
            <w:r w:rsidRPr="0020316D">
              <w:rPr>
                <w:rStyle w:val="af8"/>
                <w:sz w:val="21"/>
                <w:szCs w:val="21"/>
              </w:rPr>
              <w:t>Экскаватор № 1.</w:t>
            </w:r>
            <w:r w:rsidRPr="0020316D">
              <w:rPr>
                <w:sz w:val="21"/>
                <w:szCs w:val="21"/>
              </w:rPr>
              <w:t xml:space="preserve"> (1мм.)</w:t>
            </w:r>
          </w:p>
        </w:tc>
        <w:tc>
          <w:tcPr>
            <w:tcW w:w="390" w:type="pct"/>
            <w:tcBorders>
              <w:top w:val="single" w:sz="6" w:space="0" w:color="000000"/>
              <w:left w:val="single" w:sz="6" w:space="0" w:color="000000"/>
              <w:bottom w:val="single" w:sz="6" w:space="0" w:color="000000"/>
              <w:right w:val="single" w:sz="6" w:space="0" w:color="000000"/>
            </w:tcBorders>
            <w:shd w:val="clear" w:color="auto" w:fill="FFFFFF"/>
            <w:hideMark/>
          </w:tcPr>
          <w:p w:rsidR="00B230FD" w:rsidRPr="0020316D" w:rsidRDefault="00B230FD" w:rsidP="0020316D">
            <w:pPr>
              <w:spacing w:after="0" w:line="240" w:lineRule="auto"/>
              <w:jc w:val="center"/>
              <w:rPr>
                <w:rFonts w:ascii="Times New Roman" w:hAnsi="Times New Roman" w:cs="Times New Roman"/>
                <w:sz w:val="21"/>
                <w:szCs w:val="21"/>
              </w:rPr>
            </w:pPr>
            <w:proofErr w:type="spellStart"/>
            <w:r w:rsidRPr="0020316D">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lang w:val="en-US"/>
              </w:rPr>
              <w:t>20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CB78C8">
        <w:trPr>
          <w:trHeight w:val="272"/>
        </w:trPr>
        <w:tc>
          <w:tcPr>
            <w:tcW w:w="189" w:type="pct"/>
            <w:vMerge/>
            <w:tcBorders>
              <w:left w:val="single" w:sz="4" w:space="0" w:color="auto"/>
              <w:bottom w:val="single" w:sz="4" w:space="0" w:color="auto"/>
              <w:right w:val="single" w:sz="4" w:space="0" w:color="auto"/>
            </w:tcBorders>
            <w:shd w:val="clear" w:color="auto" w:fill="FFFFFF"/>
            <w:vAlign w:val="center"/>
            <w:hideMark/>
          </w:tcPr>
          <w:p w:rsidR="00B230FD" w:rsidRDefault="00B230FD" w:rsidP="0020316D">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0316D" w:rsidRDefault="00B230FD" w:rsidP="0020316D">
            <w:pPr>
              <w:pStyle w:val="ac"/>
              <w:spacing w:before="0" w:after="0"/>
              <w:jc w:val="both"/>
              <w:rPr>
                <w:sz w:val="21"/>
                <w:szCs w:val="21"/>
              </w:rPr>
            </w:pPr>
            <w:r w:rsidRPr="0020316D">
              <w:rPr>
                <w:rStyle w:val="af8"/>
                <w:sz w:val="21"/>
                <w:szCs w:val="21"/>
              </w:rPr>
              <w:t>Экскаватор № 2.</w:t>
            </w:r>
            <w:r w:rsidRPr="0020316D">
              <w:rPr>
                <w:sz w:val="21"/>
                <w:szCs w:val="21"/>
              </w:rPr>
              <w:t xml:space="preserve"> (1,5 мм.)</w:t>
            </w:r>
          </w:p>
        </w:tc>
        <w:tc>
          <w:tcPr>
            <w:tcW w:w="390" w:type="pct"/>
            <w:tcBorders>
              <w:top w:val="single" w:sz="6" w:space="0" w:color="000000"/>
              <w:left w:val="single" w:sz="6" w:space="0" w:color="000000"/>
              <w:bottom w:val="single" w:sz="6" w:space="0" w:color="000000"/>
              <w:right w:val="single" w:sz="6" w:space="0" w:color="000000"/>
            </w:tcBorders>
            <w:shd w:val="clear" w:color="auto" w:fill="FFFFFF"/>
            <w:hideMark/>
          </w:tcPr>
          <w:p w:rsidR="00B230FD" w:rsidRPr="0020316D" w:rsidRDefault="00B230FD" w:rsidP="00CB78C8">
            <w:pPr>
              <w:spacing w:after="0" w:line="240" w:lineRule="auto"/>
              <w:jc w:val="center"/>
              <w:rPr>
                <w:rFonts w:ascii="Times New Roman" w:hAnsi="Times New Roman" w:cs="Times New Roman"/>
                <w:sz w:val="21"/>
                <w:szCs w:val="21"/>
              </w:rPr>
            </w:pPr>
            <w:proofErr w:type="spellStart"/>
            <w:r w:rsidRPr="0020316D">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CB78C8">
            <w:pPr>
              <w:spacing w:line="240" w:lineRule="auto"/>
              <w:jc w:val="center"/>
              <w:rPr>
                <w:rFonts w:ascii="Times New Roman" w:hAnsi="Times New Roman" w:cs="Times New Roman"/>
                <w:sz w:val="21"/>
                <w:szCs w:val="21"/>
              </w:rPr>
            </w:pPr>
            <w:r w:rsidRPr="003A417F">
              <w:rPr>
                <w:rFonts w:ascii="Times New Roman" w:hAnsi="Times New Roman" w:cs="Times New Roman"/>
                <w:sz w:val="21"/>
                <w:szCs w:val="21"/>
                <w:lang w:val="en-US"/>
              </w:rPr>
              <w:t>20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CB78C8">
            <w:pPr>
              <w:spacing w:line="240" w:lineRule="auto"/>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3B66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3B66E8" w:rsidRDefault="00B230FD" w:rsidP="003B66E8">
            <w:pPr>
              <w:pStyle w:val="ac"/>
              <w:spacing w:before="0" w:after="0"/>
              <w:rPr>
                <w:rStyle w:val="af8"/>
                <w:b w:val="0"/>
                <w:bCs w:val="0"/>
                <w:sz w:val="21"/>
                <w:szCs w:val="21"/>
              </w:rPr>
            </w:pPr>
            <w:r w:rsidRPr="003B66E8">
              <w:rPr>
                <w:b/>
                <w:sz w:val="21"/>
                <w:szCs w:val="21"/>
              </w:rPr>
              <w:t>Гладилка 2-х сторонняя серповидная</w:t>
            </w:r>
            <w:r w:rsidRPr="003B66E8">
              <w:rPr>
                <w:sz w:val="21"/>
                <w:szCs w:val="21"/>
              </w:rPr>
              <w:t xml:space="preserve"> и дистальная № 6,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B66E8" w:rsidRDefault="00B230FD" w:rsidP="003D187D">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50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3B66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3B66E8" w:rsidRDefault="00B230FD" w:rsidP="003B66E8">
            <w:pPr>
              <w:pStyle w:val="ac"/>
              <w:spacing w:before="0" w:after="0"/>
              <w:rPr>
                <w:sz w:val="21"/>
                <w:szCs w:val="21"/>
              </w:rPr>
            </w:pPr>
            <w:r w:rsidRPr="003B66E8">
              <w:rPr>
                <w:b/>
                <w:sz w:val="21"/>
                <w:szCs w:val="21"/>
              </w:rPr>
              <w:t>Гладилка 2-х сторонняя с круглой головкой № 4</w:t>
            </w:r>
            <w:r w:rsidRPr="003B66E8">
              <w:rPr>
                <w:sz w:val="21"/>
                <w:szCs w:val="21"/>
              </w:rPr>
              <w:t xml:space="preserve">,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B66E8" w:rsidRDefault="00B230FD" w:rsidP="003D187D">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340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3B66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3B66E8" w:rsidRDefault="00B230FD" w:rsidP="003B66E8">
            <w:pPr>
              <w:pStyle w:val="ac"/>
              <w:spacing w:before="0" w:after="0"/>
              <w:rPr>
                <w:sz w:val="21"/>
                <w:szCs w:val="21"/>
              </w:rPr>
            </w:pPr>
            <w:proofErr w:type="spellStart"/>
            <w:r w:rsidRPr="003B66E8">
              <w:rPr>
                <w:b/>
                <w:sz w:val="21"/>
                <w:szCs w:val="21"/>
              </w:rPr>
              <w:t>Штопфер-гладилка</w:t>
            </w:r>
            <w:proofErr w:type="spellEnd"/>
            <w:r w:rsidRPr="003B66E8">
              <w:rPr>
                <w:b/>
                <w:sz w:val="21"/>
                <w:szCs w:val="21"/>
              </w:rPr>
              <w:t xml:space="preserve"> № 1</w:t>
            </w:r>
            <w:r w:rsidRPr="003B66E8">
              <w:rPr>
                <w:sz w:val="21"/>
                <w:szCs w:val="21"/>
              </w:rPr>
              <w:t xml:space="preserve">,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B66E8" w:rsidRDefault="00B230FD" w:rsidP="003D187D">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345</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3B66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3B66E8" w:rsidRDefault="00B230FD" w:rsidP="003B66E8">
            <w:pPr>
              <w:pStyle w:val="ac"/>
              <w:spacing w:before="0" w:after="0"/>
              <w:rPr>
                <w:sz w:val="21"/>
                <w:szCs w:val="21"/>
              </w:rPr>
            </w:pPr>
            <w:proofErr w:type="spellStart"/>
            <w:r w:rsidRPr="003B66E8">
              <w:rPr>
                <w:b/>
                <w:sz w:val="21"/>
                <w:szCs w:val="21"/>
              </w:rPr>
              <w:t>Штопфер-гладилка</w:t>
            </w:r>
            <w:proofErr w:type="spellEnd"/>
            <w:r w:rsidRPr="003B66E8">
              <w:rPr>
                <w:b/>
                <w:sz w:val="21"/>
                <w:szCs w:val="21"/>
              </w:rPr>
              <w:t xml:space="preserve"> № 2</w:t>
            </w:r>
            <w:r w:rsidRPr="003B66E8">
              <w:rPr>
                <w:sz w:val="21"/>
                <w:szCs w:val="21"/>
              </w:rPr>
              <w:t xml:space="preserve">,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B66E8" w:rsidRDefault="00B230FD" w:rsidP="003D187D">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345</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3B66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3B66E8" w:rsidRDefault="00B230FD" w:rsidP="003B66E8">
            <w:pPr>
              <w:pStyle w:val="ac"/>
              <w:spacing w:before="0" w:after="0"/>
              <w:rPr>
                <w:sz w:val="21"/>
                <w:szCs w:val="21"/>
              </w:rPr>
            </w:pPr>
            <w:r w:rsidRPr="003B66E8">
              <w:rPr>
                <w:b/>
                <w:sz w:val="21"/>
                <w:szCs w:val="21"/>
              </w:rPr>
              <w:t>Зажим для гемостаза</w:t>
            </w:r>
            <w:r w:rsidRPr="003B66E8">
              <w:rPr>
                <w:sz w:val="21"/>
                <w:szCs w:val="21"/>
              </w:rPr>
              <w:t xml:space="preserve"> небольших сосудов, изогнутый, рабочая часть имеет коническую наружную поверхность, общая длина 153 мм. Высота изгиба 7 мм. Медицинский инструмент должен быть </w:t>
            </w:r>
            <w:r w:rsidRPr="003B66E8">
              <w:rPr>
                <w:sz w:val="21"/>
                <w:szCs w:val="21"/>
              </w:rPr>
              <w:lastRenderedPageBreak/>
              <w:t xml:space="preserve">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B66E8" w:rsidRDefault="00B230FD" w:rsidP="003D187D">
            <w:pPr>
              <w:spacing w:after="0" w:line="240" w:lineRule="auto"/>
              <w:jc w:val="center"/>
              <w:rPr>
                <w:rFonts w:ascii="Times New Roman" w:hAnsi="Times New Roman" w:cs="Times New Roman"/>
                <w:sz w:val="21"/>
                <w:szCs w:val="21"/>
              </w:rPr>
            </w:pPr>
          </w:p>
          <w:p w:rsidR="00B230FD" w:rsidRPr="003B66E8" w:rsidRDefault="00B230FD" w:rsidP="003D187D">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5</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880,00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9</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r w:rsidRPr="00252A30">
              <w:rPr>
                <w:b/>
                <w:sz w:val="21"/>
                <w:szCs w:val="21"/>
              </w:rPr>
              <w:t>Ножницы вертикально изогнутые</w:t>
            </w:r>
            <w:r w:rsidRPr="00252A30">
              <w:rPr>
                <w:sz w:val="21"/>
                <w:szCs w:val="21"/>
              </w:rPr>
              <w:t xml:space="preserve">, остроконечные, общая длина 113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lang w:val="en-US"/>
              </w:rPr>
              <w:t>20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735,00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r w:rsidRPr="00252A30">
              <w:rPr>
                <w:b/>
                <w:sz w:val="21"/>
                <w:szCs w:val="21"/>
              </w:rPr>
              <w:t>Емкость вспомогательная овальной формы</w:t>
            </w:r>
            <w:r w:rsidRPr="00252A30">
              <w:rPr>
                <w:sz w:val="21"/>
                <w:szCs w:val="21"/>
              </w:rPr>
              <w:t xml:space="preserve"> с крышкой для хранения стоматологических игл Длина, мм: 80. Ширина, мм: 35. Высота, мм: 12. Масса, кг: 0,03. Сталь: AISI 304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lang w:val="en-US"/>
              </w:rPr>
              <w:t>30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250,00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r w:rsidRPr="00252A30">
              <w:rPr>
                <w:b/>
                <w:sz w:val="21"/>
                <w:szCs w:val="21"/>
              </w:rPr>
              <w:t>Емкость вспомогательная круглой формы</w:t>
            </w:r>
            <w:r w:rsidRPr="00252A30">
              <w:rPr>
                <w:sz w:val="21"/>
                <w:szCs w:val="21"/>
              </w:rPr>
              <w:t xml:space="preserve"> с крышкой и разделителем, диаметр 100 мм, высота 25 мм. Сталь: AISI 304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lang w:val="en-US"/>
              </w:rPr>
              <w:t>30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565,00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r w:rsidRPr="00252A30">
              <w:rPr>
                <w:b/>
                <w:sz w:val="21"/>
                <w:szCs w:val="21"/>
              </w:rPr>
              <w:t xml:space="preserve">Емкость вспомогательная прямоугольная </w:t>
            </w:r>
            <w:r w:rsidRPr="00252A30">
              <w:rPr>
                <w:sz w:val="21"/>
                <w:szCs w:val="21"/>
              </w:rPr>
              <w:t xml:space="preserve">с разделителем на 8 инструментов, общая длина 195 мм, ширина 95 мм, высота 25 мм. Сталь: AISI 304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lang w:val="en-US"/>
              </w:rPr>
              <w:t>30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270,00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rStyle w:val="af8"/>
                <w:b w:val="0"/>
                <w:bCs w:val="0"/>
                <w:sz w:val="21"/>
                <w:szCs w:val="21"/>
              </w:rPr>
            </w:pPr>
            <w:r w:rsidRPr="00252A30">
              <w:rPr>
                <w:b/>
                <w:sz w:val="21"/>
                <w:szCs w:val="21"/>
              </w:rPr>
              <w:t>Шпатель стоматологический</w:t>
            </w:r>
            <w:r w:rsidRPr="00252A30">
              <w:rPr>
                <w:sz w:val="21"/>
                <w:szCs w:val="21"/>
              </w:rPr>
              <w:t xml:space="preserve"> 2-х сторонний для работы с цементами, общая длина 180 мм, длина рабочей части 30 мм, ширина 5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lang w:val="en-US"/>
              </w:rPr>
              <w:t>50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95,00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Default="00B230FD" w:rsidP="00252A30">
            <w:pPr>
              <w:pStyle w:val="ac"/>
              <w:spacing w:before="0" w:after="0"/>
              <w:rPr>
                <w:sz w:val="21"/>
                <w:szCs w:val="21"/>
              </w:rPr>
            </w:pPr>
            <w:r w:rsidRPr="00252A30">
              <w:rPr>
                <w:b/>
                <w:sz w:val="21"/>
                <w:szCs w:val="21"/>
              </w:rPr>
              <w:t>Зеркало стоматологическое</w:t>
            </w:r>
            <w:r w:rsidRPr="00252A30">
              <w:rPr>
                <w:sz w:val="21"/>
                <w:szCs w:val="21"/>
              </w:rPr>
              <w:t xml:space="preserve"> диаметром 22 мм с шестигранной ручкой длиной 150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p w:rsidR="00B230FD" w:rsidRPr="00252A30" w:rsidRDefault="00B230FD" w:rsidP="00252A30">
            <w:pPr>
              <w:pStyle w:val="ac"/>
              <w:spacing w:before="0" w:after="0"/>
              <w:rPr>
                <w:sz w:val="21"/>
                <w:szCs w:val="21"/>
              </w:rPr>
            </w:pP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lastRenderedPageBreak/>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800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200,00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15</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r w:rsidRPr="00252A30">
              <w:rPr>
                <w:b/>
                <w:sz w:val="21"/>
                <w:szCs w:val="21"/>
              </w:rPr>
              <w:t>Хирургический инструмент</w:t>
            </w:r>
            <w:r w:rsidRPr="00252A30">
              <w:rPr>
                <w:sz w:val="21"/>
                <w:szCs w:val="21"/>
              </w:rPr>
              <w:t xml:space="preserve"> для введения тампонов, захватывания и перекладывания и подачи стерильных инструментов, перевязочного материала, с кремальерой, изогнутый, длина 260мм.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5</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1065,00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proofErr w:type="spellStart"/>
            <w:r w:rsidRPr="00252A30">
              <w:rPr>
                <w:b/>
                <w:sz w:val="21"/>
                <w:szCs w:val="21"/>
              </w:rPr>
              <w:t>Парадонтозный</w:t>
            </w:r>
            <w:proofErr w:type="spellEnd"/>
            <w:r w:rsidRPr="00252A30">
              <w:rPr>
                <w:b/>
                <w:sz w:val="21"/>
                <w:szCs w:val="21"/>
              </w:rPr>
              <w:t xml:space="preserve"> инструмент по </w:t>
            </w:r>
            <w:proofErr w:type="spellStart"/>
            <w:r w:rsidRPr="00252A30">
              <w:rPr>
                <w:b/>
                <w:sz w:val="21"/>
                <w:szCs w:val="21"/>
              </w:rPr>
              <w:t>Грейси</w:t>
            </w:r>
            <w:proofErr w:type="spellEnd"/>
            <w:r w:rsidRPr="00252A30">
              <w:rPr>
                <w:sz w:val="21"/>
                <w:szCs w:val="21"/>
              </w:rPr>
              <w:t xml:space="preserve"> 2-х сторонний с круглой ручкой и крестовой насечкой, рабочие части загнуты в противоположных направлениях, длина 4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5</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505,00</w:t>
            </w:r>
          </w:p>
        </w:tc>
      </w:tr>
      <w:tr w:rsidR="00B230FD" w:rsidRPr="005A0E83" w:rsidTr="00B230FD">
        <w:trPr>
          <w:trHeight w:val="247"/>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30FD" w:rsidRDefault="00B230FD" w:rsidP="00252A3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230FD" w:rsidRPr="00252A30" w:rsidRDefault="00B230FD" w:rsidP="00252A30">
            <w:pPr>
              <w:pStyle w:val="ac"/>
              <w:spacing w:before="0" w:after="0"/>
              <w:rPr>
                <w:sz w:val="21"/>
                <w:szCs w:val="21"/>
              </w:rPr>
            </w:pPr>
            <w:r w:rsidRPr="00252A30">
              <w:rPr>
                <w:b/>
                <w:sz w:val="21"/>
                <w:szCs w:val="21"/>
              </w:rPr>
              <w:t xml:space="preserve">Элеватор корневой по </w:t>
            </w:r>
            <w:proofErr w:type="spellStart"/>
            <w:r w:rsidRPr="00252A30">
              <w:rPr>
                <w:b/>
                <w:sz w:val="21"/>
                <w:szCs w:val="21"/>
              </w:rPr>
              <w:t>Крайеру</w:t>
            </w:r>
            <w:proofErr w:type="spellEnd"/>
            <w:r w:rsidRPr="00252A30">
              <w:rPr>
                <w:sz w:val="21"/>
                <w:szCs w:val="21"/>
              </w:rPr>
              <w:t xml:space="preserve"> с грушевидной шестигранной ручкой, рабочая часть в виде треугольника длиной по верхнему краю 11 мм, по нижнему краю 15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252A30" w:rsidRDefault="00B230FD" w:rsidP="00AA6E49">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FD" w:rsidRPr="003A417F" w:rsidRDefault="00B230FD" w:rsidP="003A417F">
            <w:pPr>
              <w:jc w:val="center"/>
              <w:rPr>
                <w:rFonts w:ascii="Times New Roman" w:hAnsi="Times New Roman" w:cs="Times New Roman"/>
                <w:sz w:val="21"/>
                <w:szCs w:val="21"/>
              </w:rPr>
            </w:pPr>
            <w:r w:rsidRPr="003A417F">
              <w:rPr>
                <w:rFonts w:ascii="Times New Roman" w:hAnsi="Times New Roman" w:cs="Times New Roman"/>
                <w:sz w:val="21"/>
                <w:szCs w:val="21"/>
              </w:rPr>
              <w:t>5</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30FD" w:rsidRPr="00B230FD" w:rsidRDefault="00B230FD" w:rsidP="00B230FD">
            <w:pPr>
              <w:jc w:val="center"/>
              <w:rPr>
                <w:rFonts w:ascii="Times New Roman" w:hAnsi="Times New Roman" w:cs="Times New Roman"/>
                <w:color w:val="000000"/>
              </w:rPr>
            </w:pPr>
            <w:r w:rsidRPr="00B230FD">
              <w:rPr>
                <w:rFonts w:ascii="Times New Roman" w:hAnsi="Times New Roman" w:cs="Times New Roman"/>
                <w:color w:val="000000"/>
              </w:rPr>
              <w:t>790,00</w:t>
            </w:r>
          </w:p>
        </w:tc>
      </w:tr>
    </w:tbl>
    <w:p w:rsidR="007B1D39" w:rsidRPr="005A0E83" w:rsidRDefault="007B1D39" w:rsidP="00D5794D">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t xml:space="preserve">Место </w:t>
      </w:r>
      <w:r>
        <w:rPr>
          <w:rFonts w:ascii="Times New Roman" w:hAnsi="Times New Roman" w:cs="Times New Roman"/>
          <w:b/>
          <w:sz w:val="24"/>
          <w:szCs w:val="24"/>
        </w:rPr>
        <w:t>поставки</w:t>
      </w:r>
      <w:r w:rsidRPr="005A0E83">
        <w:rPr>
          <w:rFonts w:ascii="Times New Roman" w:hAnsi="Times New Roman" w:cs="Times New Roman"/>
          <w:b/>
          <w:sz w:val="24"/>
          <w:szCs w:val="24"/>
        </w:rPr>
        <w:t xml:space="preserve"> Товаров: </w:t>
      </w:r>
      <w:r w:rsidRPr="005A0E83">
        <w:rPr>
          <w:rFonts w:ascii="Times New Roman" w:hAnsi="Times New Roman" w:cs="Times New Roman"/>
          <w:sz w:val="24"/>
          <w:szCs w:val="24"/>
        </w:rPr>
        <w:t>664050, г. Иркутск, проспект Маршала Жукова, 70 «Б»</w:t>
      </w:r>
    </w:p>
    <w:p w:rsidR="009D43DD" w:rsidRDefault="007B1D39" w:rsidP="007B1D39">
      <w:pPr>
        <w:spacing w:after="0" w:line="240" w:lineRule="auto"/>
        <w:jc w:val="both"/>
        <w:rPr>
          <w:rFonts w:ascii="Times New Roman" w:hAnsi="Times New Roman" w:cs="Times New Roman"/>
          <w:bCs/>
          <w:sz w:val="24"/>
          <w:szCs w:val="24"/>
        </w:rPr>
      </w:pPr>
      <w:r w:rsidRPr="005A0E83">
        <w:rPr>
          <w:rFonts w:ascii="Times New Roman" w:hAnsi="Times New Roman" w:cs="Times New Roman"/>
          <w:b/>
          <w:sz w:val="24"/>
          <w:szCs w:val="24"/>
        </w:rPr>
        <w:t>Условия и сроки поставки Товаров:</w:t>
      </w:r>
      <w:r w:rsidRPr="005A0E83">
        <w:rPr>
          <w:rFonts w:ascii="Times New Roman" w:hAnsi="Times New Roman" w:cs="Times New Roman"/>
          <w:sz w:val="24"/>
          <w:szCs w:val="24"/>
        </w:rPr>
        <w:t xml:space="preserve"> </w:t>
      </w:r>
      <w:r w:rsidR="009D43DD" w:rsidRPr="0022496A">
        <w:rPr>
          <w:rFonts w:ascii="Times New Roman" w:hAnsi="Times New Roman" w:cs="Times New Roman"/>
          <w:sz w:val="24"/>
          <w:szCs w:val="24"/>
        </w:rPr>
        <w:t>Отгрузка</w:t>
      </w:r>
      <w:r w:rsidR="009D43DD" w:rsidRPr="0022496A">
        <w:rPr>
          <w:rFonts w:ascii="Times New Roman" w:hAnsi="Times New Roman" w:cs="Times New Roman"/>
          <w:bCs/>
          <w:sz w:val="24"/>
          <w:szCs w:val="24"/>
        </w:rPr>
        <w:t xml:space="preserve"> товара осуществляется по заявке Заказчика</w:t>
      </w:r>
      <w:r w:rsidR="00847AC0">
        <w:rPr>
          <w:rFonts w:ascii="Times New Roman" w:hAnsi="Times New Roman" w:cs="Times New Roman"/>
          <w:bCs/>
          <w:sz w:val="24"/>
          <w:szCs w:val="24"/>
        </w:rPr>
        <w:t>,</w:t>
      </w:r>
      <w:r w:rsidR="00847AC0" w:rsidRPr="00847AC0">
        <w:rPr>
          <w:rFonts w:ascii="Times New Roman" w:hAnsi="Times New Roman" w:cs="Times New Roman"/>
          <w:bCs/>
          <w:sz w:val="24"/>
          <w:szCs w:val="24"/>
        </w:rPr>
        <w:t xml:space="preserve"> </w:t>
      </w:r>
      <w:r w:rsidR="00847AC0">
        <w:rPr>
          <w:rFonts w:ascii="Times New Roman" w:hAnsi="Times New Roman" w:cs="Times New Roman"/>
          <w:bCs/>
          <w:sz w:val="24"/>
          <w:szCs w:val="24"/>
        </w:rPr>
        <w:t xml:space="preserve">но не позднее </w:t>
      </w:r>
      <w:r w:rsidR="006343FB">
        <w:rPr>
          <w:rFonts w:ascii="Times New Roman" w:hAnsi="Times New Roman" w:cs="Times New Roman"/>
          <w:bCs/>
          <w:sz w:val="24"/>
          <w:szCs w:val="24"/>
        </w:rPr>
        <w:t>30</w:t>
      </w:r>
      <w:r w:rsidR="00847AC0" w:rsidRPr="0036068D">
        <w:rPr>
          <w:rFonts w:ascii="Times New Roman" w:hAnsi="Times New Roman" w:cs="Times New Roman"/>
          <w:bCs/>
          <w:sz w:val="24"/>
          <w:szCs w:val="24"/>
        </w:rPr>
        <w:t>.</w:t>
      </w:r>
      <w:r w:rsidR="006343FB">
        <w:rPr>
          <w:rFonts w:ascii="Times New Roman" w:hAnsi="Times New Roman" w:cs="Times New Roman"/>
          <w:bCs/>
          <w:sz w:val="24"/>
          <w:szCs w:val="24"/>
        </w:rPr>
        <w:t>0</w:t>
      </w:r>
      <w:r w:rsidR="005F1EE4" w:rsidRPr="005F1EE4">
        <w:rPr>
          <w:rFonts w:ascii="Times New Roman" w:hAnsi="Times New Roman" w:cs="Times New Roman"/>
          <w:bCs/>
          <w:sz w:val="24"/>
          <w:szCs w:val="24"/>
        </w:rPr>
        <w:t>6</w:t>
      </w:r>
      <w:r w:rsidR="00847AC0" w:rsidRPr="0036068D">
        <w:rPr>
          <w:rFonts w:ascii="Times New Roman" w:hAnsi="Times New Roman" w:cs="Times New Roman"/>
          <w:bCs/>
          <w:sz w:val="24"/>
          <w:szCs w:val="24"/>
        </w:rPr>
        <w:t>.201</w:t>
      </w:r>
      <w:r w:rsidR="006343FB">
        <w:rPr>
          <w:rFonts w:ascii="Times New Roman" w:hAnsi="Times New Roman" w:cs="Times New Roman"/>
          <w:bCs/>
          <w:sz w:val="24"/>
          <w:szCs w:val="24"/>
        </w:rPr>
        <w:t>9</w:t>
      </w:r>
      <w:r w:rsidR="00847AC0" w:rsidRPr="0036068D">
        <w:rPr>
          <w:rFonts w:ascii="Times New Roman" w:hAnsi="Times New Roman" w:cs="Times New Roman"/>
          <w:bCs/>
          <w:sz w:val="24"/>
          <w:szCs w:val="24"/>
        </w:rPr>
        <w:t>г</w:t>
      </w:r>
      <w:r w:rsidR="00847AC0">
        <w:rPr>
          <w:rFonts w:ascii="Times New Roman" w:hAnsi="Times New Roman" w:cs="Times New Roman"/>
          <w:bCs/>
          <w:sz w:val="24"/>
          <w:szCs w:val="24"/>
        </w:rPr>
        <w:t>.</w:t>
      </w:r>
      <w:r w:rsidR="009D43DD" w:rsidRPr="0022496A">
        <w:rPr>
          <w:rStyle w:val="af4"/>
          <w:b/>
          <w:iCs/>
          <w:color w:val="000000"/>
          <w:sz w:val="24"/>
          <w:szCs w:val="24"/>
        </w:rPr>
        <w:t xml:space="preserve"> </w:t>
      </w:r>
      <w:r w:rsidR="006343FB">
        <w:rPr>
          <w:rFonts w:ascii="Times New Roman" w:hAnsi="Times New Roman"/>
          <w:sz w:val="24"/>
          <w:szCs w:val="24"/>
        </w:rPr>
        <w:t>Количество т</w:t>
      </w:r>
      <w:r w:rsidR="006343FB" w:rsidRPr="00502D8E">
        <w:rPr>
          <w:rFonts w:ascii="Times New Roman" w:hAnsi="Times New Roman"/>
          <w:sz w:val="24"/>
          <w:szCs w:val="24"/>
        </w:rPr>
        <w:t>овара определяется Заказчиком самостоятельно, исх</w:t>
      </w:r>
      <w:r w:rsidR="006343FB">
        <w:rPr>
          <w:rFonts w:ascii="Times New Roman" w:hAnsi="Times New Roman"/>
          <w:sz w:val="24"/>
          <w:szCs w:val="24"/>
        </w:rPr>
        <w:t>одя из существующей потребности на момент подачи заявки.</w:t>
      </w:r>
      <w:r w:rsidR="006343FB" w:rsidRPr="00502D8E">
        <w:rPr>
          <w:rFonts w:ascii="Times New Roman" w:hAnsi="Times New Roman"/>
          <w:sz w:val="24"/>
          <w:szCs w:val="24"/>
        </w:rPr>
        <w:t xml:space="preserve"> </w:t>
      </w:r>
      <w:r w:rsidR="009D43DD" w:rsidRPr="0022496A">
        <w:rPr>
          <w:rFonts w:ascii="Times New Roman" w:hAnsi="Times New Roman" w:cs="Times New Roman"/>
          <w:bCs/>
          <w:sz w:val="24"/>
          <w:szCs w:val="24"/>
          <w:lang w:val="en-US"/>
        </w:rPr>
        <w:t>C</w:t>
      </w:r>
      <w:r w:rsidR="009D43DD" w:rsidRPr="0022496A">
        <w:rPr>
          <w:rStyle w:val="af4"/>
          <w:iCs/>
          <w:color w:val="000000"/>
          <w:sz w:val="24"/>
          <w:szCs w:val="24"/>
        </w:rPr>
        <w:t xml:space="preserve">рок поставки каждой партии с момента подачи заявки </w:t>
      </w:r>
      <w:r w:rsidR="00DA51C4" w:rsidRPr="0022496A">
        <w:rPr>
          <w:rStyle w:val="af4"/>
          <w:iCs/>
          <w:color w:val="000000"/>
          <w:sz w:val="24"/>
          <w:szCs w:val="24"/>
        </w:rPr>
        <w:t>3</w:t>
      </w:r>
      <w:r w:rsidR="008012A7" w:rsidRPr="0022496A">
        <w:rPr>
          <w:rStyle w:val="af4"/>
          <w:iCs/>
          <w:color w:val="000000"/>
          <w:sz w:val="24"/>
          <w:szCs w:val="24"/>
        </w:rPr>
        <w:t>0</w:t>
      </w:r>
      <w:r w:rsidR="009D43DD" w:rsidRPr="0022496A">
        <w:rPr>
          <w:rStyle w:val="af4"/>
          <w:iCs/>
          <w:color w:val="000000"/>
          <w:sz w:val="24"/>
          <w:szCs w:val="24"/>
        </w:rPr>
        <w:t xml:space="preserve"> (</w:t>
      </w:r>
      <w:r w:rsidR="00DA51C4" w:rsidRPr="0022496A">
        <w:rPr>
          <w:rStyle w:val="af4"/>
          <w:iCs/>
          <w:color w:val="000000"/>
          <w:sz w:val="24"/>
          <w:szCs w:val="24"/>
        </w:rPr>
        <w:t>трид</w:t>
      </w:r>
      <w:r w:rsidR="009D43DD" w:rsidRPr="0022496A">
        <w:rPr>
          <w:rStyle w:val="af4"/>
          <w:iCs/>
          <w:color w:val="000000"/>
          <w:sz w:val="24"/>
          <w:szCs w:val="24"/>
        </w:rPr>
        <w:t xml:space="preserve">цать) календарных дней. </w:t>
      </w:r>
      <w:r w:rsidR="009D43DD" w:rsidRPr="0022496A">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732501" w:rsidRPr="007D5CC3" w:rsidRDefault="00732501" w:rsidP="00732501">
      <w:pPr>
        <w:spacing w:after="0" w:line="240" w:lineRule="auto"/>
        <w:jc w:val="both"/>
        <w:rPr>
          <w:rFonts w:ascii="Times New Roman" w:hAnsi="Times New Roman" w:cs="Times New Roman"/>
          <w:sz w:val="24"/>
          <w:szCs w:val="24"/>
        </w:rPr>
      </w:pPr>
      <w:r w:rsidRPr="00732501">
        <w:rPr>
          <w:rFonts w:ascii="Times New Roman" w:hAnsi="Times New Roman" w:cs="Times New Roman"/>
          <w:b/>
          <w:sz w:val="24"/>
          <w:szCs w:val="24"/>
        </w:rPr>
        <w:t>Срок годности товара:</w:t>
      </w:r>
      <w:r w:rsidRPr="004F2972">
        <w:rPr>
          <w:rFonts w:ascii="Times New Roman" w:hAnsi="Times New Roman" w:cs="Times New Roman"/>
          <w:sz w:val="24"/>
          <w:szCs w:val="24"/>
        </w:rPr>
        <w:t xml:space="preserve"> остаточный на момент поставки, не менее 80 % от срока годности указанного производителем.</w:t>
      </w:r>
    </w:p>
    <w:p w:rsidR="007B1D39" w:rsidRDefault="007B1D39" w:rsidP="007B1D39">
      <w:pPr>
        <w:spacing w:after="0" w:line="240" w:lineRule="auto"/>
        <w:jc w:val="both"/>
        <w:rPr>
          <w:rFonts w:ascii="Times New Roman" w:hAnsi="Times New Roman" w:cs="Times New Roman"/>
          <w:b/>
          <w:sz w:val="24"/>
          <w:szCs w:val="24"/>
        </w:rPr>
      </w:pPr>
      <w:r w:rsidRPr="005A0E83">
        <w:rPr>
          <w:rFonts w:ascii="Times New Roman" w:hAnsi="Times New Roman" w:cs="Times New Roman"/>
          <w:b/>
          <w:sz w:val="24"/>
          <w:szCs w:val="24"/>
        </w:rPr>
        <w:t xml:space="preserve">Комплект поставки: </w:t>
      </w:r>
    </w:p>
    <w:p w:rsidR="00BC73CE" w:rsidRPr="005A0E83" w:rsidRDefault="007B1D39" w:rsidP="00BC73CE">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а</w:t>
      </w:r>
      <w:r w:rsidR="00BC73CE" w:rsidRPr="005A0E83">
        <w:rPr>
          <w:rFonts w:ascii="Times New Roman" w:hAnsi="Times New Roman" w:cs="Times New Roman"/>
          <w:sz w:val="24"/>
          <w:szCs w:val="24"/>
        </w:rPr>
        <w:t>) документы удостоверяющие качество Товара на русском языке (</w:t>
      </w:r>
      <w:r w:rsidR="00BC73CE" w:rsidRPr="004F2972">
        <w:rPr>
          <w:rFonts w:ascii="Times New Roman" w:hAnsi="Times New Roman" w:cs="Times New Roman"/>
          <w:sz w:val="24"/>
          <w:szCs w:val="24"/>
        </w:rPr>
        <w:t>сертификат</w:t>
      </w:r>
      <w:r w:rsidR="00BC73CE">
        <w:rPr>
          <w:rFonts w:ascii="Times New Roman" w:hAnsi="Times New Roman" w:cs="Times New Roman"/>
          <w:sz w:val="24"/>
          <w:szCs w:val="24"/>
        </w:rPr>
        <w:t xml:space="preserve">ы </w:t>
      </w:r>
      <w:r w:rsidR="00BC73CE" w:rsidRPr="004F2972">
        <w:rPr>
          <w:rFonts w:ascii="Times New Roman" w:hAnsi="Times New Roman" w:cs="Times New Roman"/>
          <w:sz w:val="24"/>
          <w:szCs w:val="24"/>
        </w:rPr>
        <w:t xml:space="preserve"> соответствия ГОСТ Р, ины</w:t>
      </w:r>
      <w:r w:rsidR="00BC73CE">
        <w:rPr>
          <w:rFonts w:ascii="Times New Roman" w:hAnsi="Times New Roman" w:cs="Times New Roman"/>
          <w:sz w:val="24"/>
          <w:szCs w:val="24"/>
        </w:rPr>
        <w:t>е</w:t>
      </w:r>
      <w:r w:rsidR="00BC73CE" w:rsidRPr="004F2972">
        <w:rPr>
          <w:rFonts w:ascii="Times New Roman" w:hAnsi="Times New Roman" w:cs="Times New Roman"/>
          <w:sz w:val="24"/>
          <w:szCs w:val="24"/>
        </w:rPr>
        <w:t xml:space="preserve">  документ</w:t>
      </w:r>
      <w:r w:rsidR="00BC73CE">
        <w:rPr>
          <w:rFonts w:ascii="Times New Roman" w:hAnsi="Times New Roman" w:cs="Times New Roman"/>
          <w:sz w:val="24"/>
          <w:szCs w:val="24"/>
        </w:rPr>
        <w:t>ы</w:t>
      </w:r>
      <w:r w:rsidR="00BC73CE" w:rsidRPr="004F2972">
        <w:rPr>
          <w:rFonts w:ascii="Times New Roman" w:hAnsi="Times New Roman" w:cs="Times New Roman"/>
          <w:sz w:val="24"/>
          <w:szCs w:val="24"/>
        </w:rPr>
        <w:t xml:space="preserve"> о качестве, установленны</w:t>
      </w:r>
      <w:r w:rsidR="00BC73CE">
        <w:rPr>
          <w:rFonts w:ascii="Times New Roman" w:hAnsi="Times New Roman" w:cs="Times New Roman"/>
          <w:sz w:val="24"/>
          <w:szCs w:val="24"/>
        </w:rPr>
        <w:t>е</w:t>
      </w:r>
      <w:r w:rsidR="00BC73CE" w:rsidRPr="004F2972">
        <w:rPr>
          <w:rFonts w:ascii="Times New Roman" w:hAnsi="Times New Roman" w:cs="Times New Roman"/>
          <w:sz w:val="24"/>
          <w:szCs w:val="24"/>
        </w:rPr>
        <w:t xml:space="preserve"> для данного вида товара </w:t>
      </w:r>
      <w:r w:rsidR="00BC73CE" w:rsidRPr="005A0E83">
        <w:rPr>
          <w:rFonts w:ascii="Times New Roman" w:hAnsi="Times New Roman" w:cs="Times New Roman"/>
          <w:sz w:val="24"/>
          <w:szCs w:val="24"/>
        </w:rPr>
        <w:t>либо надлежащим образом заверенные их копии);</w:t>
      </w:r>
    </w:p>
    <w:p w:rsidR="007B1D39" w:rsidRPr="005A0E83"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б) счет на оплату, счет-фактура, оформленные в соответствии с требованиями НК РФ;</w:t>
      </w:r>
    </w:p>
    <w:p w:rsidR="007B1D39" w:rsidRPr="005A0E83"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lastRenderedPageBreak/>
        <w:t>в) товарная накладная (по одному экз. для Поставщика и Покупателя).</w:t>
      </w:r>
    </w:p>
    <w:p w:rsidR="005656FF" w:rsidRDefault="005656FF" w:rsidP="007B1D39">
      <w:pPr>
        <w:spacing w:after="0" w:line="240" w:lineRule="auto"/>
        <w:jc w:val="center"/>
        <w:rPr>
          <w:rFonts w:ascii="Times New Roman" w:hAnsi="Times New Roman" w:cs="Times New Roman"/>
          <w:b/>
          <w:sz w:val="24"/>
          <w:szCs w:val="24"/>
        </w:rPr>
        <w:sectPr w:rsidR="005656FF" w:rsidSect="00CD5981">
          <w:pgSz w:w="11906" w:h="16838"/>
          <w:pgMar w:top="567" w:right="850" w:bottom="709" w:left="1134" w:header="708" w:footer="708" w:gutter="0"/>
          <w:cols w:space="708"/>
          <w:docGrid w:linePitch="360"/>
        </w:sectPr>
      </w:pPr>
    </w:p>
    <w:p w:rsidR="005656FF" w:rsidRDefault="005656FF" w:rsidP="005656FF">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sidRPr="00C06C67">
        <w:rPr>
          <w:rFonts w:ascii="Times New Roman" w:hAnsi="Times New Roman" w:cs="Times New Roman"/>
          <w:color w:val="auto"/>
          <w:sz w:val="24"/>
          <w:szCs w:val="24"/>
        </w:rPr>
        <w:t xml:space="preserve"> 3 </w:t>
      </w:r>
      <w:r>
        <w:rPr>
          <w:rFonts w:ascii="Times New Roman" w:hAnsi="Times New Roman" w:cs="Times New Roman"/>
          <w:color w:val="auto"/>
          <w:sz w:val="24"/>
          <w:szCs w:val="24"/>
        </w:rPr>
        <w:t>Документации</w:t>
      </w:r>
    </w:p>
    <w:p w:rsidR="005656FF" w:rsidRPr="00C06C67" w:rsidRDefault="005656FF" w:rsidP="005656FF">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r>
        <w:rPr>
          <w:rFonts w:ascii="Times New Roman" w:hAnsi="Times New Roman" w:cs="Times New Roman"/>
          <w:color w:val="auto"/>
          <w:sz w:val="24"/>
          <w:szCs w:val="24"/>
        </w:rPr>
        <w:t xml:space="preserve"> (ЛОТА)</w:t>
      </w:r>
      <w:r w:rsidRPr="00C06C67">
        <w:rPr>
          <w:rFonts w:ascii="Times New Roman" w:hAnsi="Times New Roman" w:cs="Times New Roman"/>
          <w:color w:val="auto"/>
          <w:sz w:val="24"/>
          <w:szCs w:val="24"/>
        </w:rPr>
        <w:t>»</w:t>
      </w:r>
    </w:p>
    <w:p w:rsidR="005656FF" w:rsidRPr="006343FB" w:rsidRDefault="005656FF" w:rsidP="003D7A02">
      <w:pPr>
        <w:spacing w:after="0" w:line="240" w:lineRule="auto"/>
        <w:jc w:val="both"/>
        <w:rPr>
          <w:rFonts w:ascii="Times New Roman" w:eastAsia="Times New Roman" w:hAnsi="Times New Roman" w:cs="Times New Roman"/>
          <w:sz w:val="24"/>
          <w:szCs w:val="24"/>
          <w:lang w:eastAsia="ru-RU"/>
        </w:rPr>
      </w:pPr>
      <w:r w:rsidRPr="006258CC">
        <w:rPr>
          <w:rFonts w:ascii="Times New Roman" w:hAnsi="Times New Roman" w:cs="Times New Roman"/>
          <w:b/>
          <w:lang w:eastAsia="ru-RU"/>
        </w:rPr>
        <w:t>Обоснование начальной (максимальной) цены договора (лота)</w:t>
      </w:r>
      <w:r w:rsidRPr="006258CC">
        <w:rPr>
          <w:rFonts w:ascii="Times New Roman" w:hAnsi="Times New Roman" w:cs="Times New Roman"/>
          <w:lang w:eastAsia="ru-RU"/>
        </w:rPr>
        <w:t xml:space="preserve">: </w:t>
      </w:r>
      <w:r w:rsidRPr="006343FB">
        <w:rPr>
          <w:rFonts w:ascii="Times New Roman" w:hAnsi="Times New Roman" w:cs="Times New Roman"/>
          <w:sz w:val="24"/>
          <w:szCs w:val="24"/>
          <w:lang w:eastAsia="ru-RU"/>
        </w:rPr>
        <w:t xml:space="preserve">при установлении начальной (максимальной) цены договора(лота) Заказчиком использовался, </w:t>
      </w:r>
      <w:r w:rsidRPr="006343FB">
        <w:rPr>
          <w:rFonts w:ascii="Times New Roman" w:hAnsi="Times New Roman" w:cs="Times New Roman"/>
          <w:sz w:val="24"/>
          <w:szCs w:val="24"/>
        </w:rPr>
        <w:t xml:space="preserve">метод сопоставимых рыночных цен (анализа рынка), </w:t>
      </w:r>
      <w:r w:rsidRPr="006343FB">
        <w:rPr>
          <w:rFonts w:ascii="Times New Roman" w:eastAsia="Times New Roman" w:hAnsi="Times New Roman" w:cs="Times New Roman"/>
          <w:sz w:val="24"/>
          <w:szCs w:val="24"/>
          <w:lang w:eastAsia="ru-RU"/>
        </w:rPr>
        <w:t xml:space="preserve">по которому определение стоимости товаров производится посредством изучения ценовых предложений разных поставщиков </w:t>
      </w:r>
      <w:r w:rsidR="00824D08">
        <w:rPr>
          <w:rFonts w:ascii="Times New Roman" w:hAnsi="Times New Roman" w:cs="Times New Roman"/>
          <w:sz w:val="24"/>
          <w:szCs w:val="24"/>
        </w:rPr>
        <w:t>инструментов</w:t>
      </w:r>
      <w:r w:rsidR="007C3AF1" w:rsidRPr="006343FB">
        <w:rPr>
          <w:rFonts w:ascii="Times New Roman" w:hAnsi="Times New Roman" w:cs="Times New Roman"/>
          <w:sz w:val="24"/>
          <w:szCs w:val="24"/>
        </w:rPr>
        <w:t xml:space="preserve"> ст</w:t>
      </w:r>
      <w:r w:rsidR="00824D08">
        <w:rPr>
          <w:rFonts w:ascii="Times New Roman" w:hAnsi="Times New Roman" w:cs="Times New Roman"/>
          <w:sz w:val="24"/>
          <w:szCs w:val="24"/>
        </w:rPr>
        <w:t>оматологических</w:t>
      </w:r>
      <w:r w:rsidR="007A6485" w:rsidRPr="006343FB">
        <w:rPr>
          <w:b/>
          <w:sz w:val="24"/>
          <w:szCs w:val="24"/>
        </w:rPr>
        <w:t>.</w:t>
      </w:r>
      <w:r w:rsidRPr="006343FB">
        <w:rPr>
          <w:rFonts w:ascii="Times New Roman" w:eastAsia="Times New Roman" w:hAnsi="Times New Roman" w:cs="Times New Roman"/>
          <w:sz w:val="24"/>
          <w:szCs w:val="24"/>
          <w:lang w:eastAsia="ru-RU"/>
        </w:rPr>
        <w:t xml:space="preserve"> </w:t>
      </w:r>
    </w:p>
    <w:tbl>
      <w:tblPr>
        <w:tblW w:w="17027" w:type="dxa"/>
        <w:tblInd w:w="-176" w:type="dxa"/>
        <w:tblLayout w:type="fixed"/>
        <w:tblLook w:val="0000"/>
      </w:tblPr>
      <w:tblGrid>
        <w:gridCol w:w="568"/>
        <w:gridCol w:w="4678"/>
        <w:gridCol w:w="992"/>
        <w:gridCol w:w="993"/>
        <w:gridCol w:w="1701"/>
        <w:gridCol w:w="1701"/>
        <w:gridCol w:w="1842"/>
        <w:gridCol w:w="1207"/>
        <w:gridCol w:w="1445"/>
        <w:gridCol w:w="950"/>
        <w:gridCol w:w="950"/>
      </w:tblGrid>
      <w:tr w:rsidR="005656FF" w:rsidRPr="00C06C67" w:rsidTr="00F544EF">
        <w:trPr>
          <w:gridAfter w:val="2"/>
          <w:wAfter w:w="1900" w:type="dxa"/>
          <w:trHeight w:val="457"/>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9B5423">
            <w:pPr>
              <w:autoSpaceDE w:val="0"/>
              <w:autoSpaceDN w:val="0"/>
              <w:adjustRightInd w:val="0"/>
              <w:spacing w:after="0" w:line="240" w:lineRule="auto"/>
              <w:jc w:val="center"/>
              <w:rPr>
                <w:rFonts w:ascii="Times New Roman" w:hAnsi="Times New Roman" w:cs="Times New Roman"/>
                <w:color w:val="000000"/>
                <w:sz w:val="20"/>
                <w:szCs w:val="20"/>
              </w:rPr>
            </w:pPr>
            <w:r w:rsidRPr="00F9421D">
              <w:rPr>
                <w:rFonts w:ascii="Times New Roman" w:hAnsi="Times New Roman" w:cs="Times New Roman"/>
                <w:color w:val="000000"/>
                <w:sz w:val="20"/>
                <w:szCs w:val="20"/>
              </w:rPr>
              <w:t xml:space="preserve">№ </w:t>
            </w:r>
            <w:proofErr w:type="spellStart"/>
            <w:r w:rsidRPr="00F9421D">
              <w:rPr>
                <w:rFonts w:ascii="Times New Roman" w:hAnsi="Times New Roman" w:cs="Times New Roman"/>
                <w:color w:val="000000"/>
                <w:sz w:val="20"/>
                <w:szCs w:val="20"/>
              </w:rPr>
              <w:t>п</w:t>
            </w:r>
            <w:proofErr w:type="spellEnd"/>
            <w:r w:rsidRPr="00F9421D">
              <w:rPr>
                <w:rFonts w:ascii="Times New Roman" w:hAnsi="Times New Roman" w:cs="Times New Roman"/>
                <w:color w:val="000000"/>
                <w:sz w:val="20"/>
                <w:szCs w:val="20"/>
              </w:rPr>
              <w:t>/</w:t>
            </w:r>
            <w:proofErr w:type="spellStart"/>
            <w:r w:rsidRPr="00F9421D">
              <w:rPr>
                <w:rFonts w:ascii="Times New Roman" w:hAnsi="Times New Roman" w:cs="Times New Roman"/>
                <w:color w:val="000000"/>
                <w:sz w:val="20"/>
                <w:szCs w:val="20"/>
              </w:rPr>
              <w:t>п</w:t>
            </w:r>
            <w:proofErr w:type="spellEnd"/>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744236"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744236">
              <w:rPr>
                <w:rFonts w:ascii="Times New Roman" w:hAnsi="Times New Roman" w:cs="Times New Roman"/>
                <w:b/>
                <w:bCs/>
                <w:color w:val="000000"/>
              </w:rPr>
              <w:t>Наименование товара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0360EE">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Ед. измерения</w:t>
            </w:r>
          </w:p>
        </w:tc>
        <w:tc>
          <w:tcPr>
            <w:tcW w:w="993" w:type="dxa"/>
            <w:tcBorders>
              <w:top w:val="single" w:sz="6" w:space="0" w:color="auto"/>
              <w:left w:val="single" w:sz="6" w:space="0" w:color="auto"/>
              <w:bottom w:val="single" w:sz="6" w:space="0" w:color="auto"/>
              <w:right w:val="single" w:sz="4" w:space="0" w:color="auto"/>
            </w:tcBorders>
            <w:shd w:val="solid" w:color="FFFFFF" w:fill="auto"/>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№1 Цена за </w:t>
            </w:r>
            <w:proofErr w:type="spellStart"/>
            <w:r w:rsidRPr="00F9421D">
              <w:rPr>
                <w:rFonts w:ascii="Times New Roman" w:hAnsi="Times New Roman" w:cs="Times New Roman"/>
                <w:b/>
                <w:bCs/>
                <w:color w:val="000000"/>
                <w:sz w:val="20"/>
                <w:szCs w:val="20"/>
              </w:rPr>
              <w:t>ед.изм</w:t>
            </w:r>
            <w:proofErr w:type="spellEnd"/>
            <w:r w:rsidRPr="00F9421D">
              <w:rPr>
                <w:rFonts w:ascii="Times New Roman" w:hAnsi="Times New Roman" w:cs="Times New Roman"/>
                <w:b/>
                <w:bCs/>
                <w:color w:val="000000"/>
                <w:sz w:val="20"/>
                <w:szCs w:val="20"/>
              </w:rPr>
              <w:t>. (руб.)</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№2 Цена за </w:t>
            </w:r>
            <w:proofErr w:type="spellStart"/>
            <w:r w:rsidRPr="00F9421D">
              <w:rPr>
                <w:rFonts w:ascii="Times New Roman" w:hAnsi="Times New Roman" w:cs="Times New Roman"/>
                <w:b/>
                <w:bCs/>
                <w:color w:val="000000"/>
                <w:sz w:val="20"/>
                <w:szCs w:val="20"/>
              </w:rPr>
              <w:t>ед.изм</w:t>
            </w:r>
            <w:proofErr w:type="spellEnd"/>
            <w:r w:rsidRPr="00F9421D">
              <w:rPr>
                <w:rFonts w:ascii="Times New Roman" w:hAnsi="Times New Roman" w:cs="Times New Roman"/>
                <w:b/>
                <w:bCs/>
                <w:color w:val="000000"/>
                <w:sz w:val="20"/>
                <w:szCs w:val="20"/>
              </w:rPr>
              <w:t>. (руб.)</w:t>
            </w:r>
          </w:p>
        </w:tc>
        <w:tc>
          <w:tcPr>
            <w:tcW w:w="1842"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№3 Цена за </w:t>
            </w:r>
            <w:proofErr w:type="spellStart"/>
            <w:r w:rsidRPr="00F9421D">
              <w:rPr>
                <w:rFonts w:ascii="Times New Roman" w:hAnsi="Times New Roman" w:cs="Times New Roman"/>
                <w:b/>
                <w:bCs/>
                <w:color w:val="000000"/>
                <w:sz w:val="20"/>
                <w:szCs w:val="20"/>
              </w:rPr>
              <w:t>ед.изм</w:t>
            </w:r>
            <w:proofErr w:type="spellEnd"/>
            <w:r w:rsidRPr="00F9421D">
              <w:rPr>
                <w:rFonts w:ascii="Times New Roman" w:hAnsi="Times New Roman" w:cs="Times New Roman"/>
                <w:b/>
                <w:bCs/>
                <w:color w:val="000000"/>
                <w:sz w:val="20"/>
                <w:szCs w:val="20"/>
              </w:rPr>
              <w:t>. (руб.)</w:t>
            </w:r>
          </w:p>
        </w:tc>
        <w:tc>
          <w:tcPr>
            <w:tcW w:w="1207" w:type="dxa"/>
            <w:tcBorders>
              <w:top w:val="single" w:sz="6" w:space="0" w:color="auto"/>
              <w:left w:val="single" w:sz="4" w:space="0" w:color="auto"/>
              <w:bottom w:val="single" w:sz="6" w:space="0" w:color="auto"/>
              <w:right w:val="single" w:sz="6"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Цена договора, рублей</w:t>
            </w:r>
          </w:p>
        </w:tc>
      </w:tr>
      <w:tr w:rsidR="00265C6F" w:rsidRPr="00C06C67" w:rsidTr="00265C6F">
        <w:trPr>
          <w:gridAfter w:val="2"/>
          <w:wAfter w:w="1900" w:type="dxa"/>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5A0E83"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pStyle w:val="ac"/>
              <w:spacing w:before="0" w:after="0"/>
              <w:rPr>
                <w:sz w:val="21"/>
                <w:szCs w:val="21"/>
              </w:rPr>
            </w:pPr>
            <w:r w:rsidRPr="0020316D">
              <w:rPr>
                <w:b/>
                <w:sz w:val="21"/>
                <w:szCs w:val="21"/>
              </w:rPr>
              <w:t>Пинцет стоматологический</w:t>
            </w:r>
            <w:r w:rsidRPr="0020316D">
              <w:rPr>
                <w:sz w:val="21"/>
                <w:szCs w:val="21"/>
              </w:rPr>
              <w:t xml:space="preserve"> с насечкой, с узкими губками, изогнутыми по ребру, общая длина 150 мм, ширина рабочей части 0,8 мм. Медицинский инструмент должен быть изготовлен из </w:t>
            </w:r>
            <w:proofErr w:type="spellStart"/>
            <w:r w:rsidRPr="0020316D">
              <w:rPr>
                <w:sz w:val="21"/>
                <w:szCs w:val="21"/>
              </w:rPr>
              <w:t>коррозионностойкой</w:t>
            </w:r>
            <w:proofErr w:type="spellEnd"/>
            <w:r w:rsidRPr="0020316D">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0316D">
              <w:rPr>
                <w:sz w:val="21"/>
                <w:szCs w:val="21"/>
              </w:rPr>
              <w:t>предстерилизационной</w:t>
            </w:r>
            <w:proofErr w:type="spellEnd"/>
            <w:r w:rsidRPr="0020316D">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w:t>
            </w:r>
            <w:r w:rsidRPr="0020316D">
              <w:rPr>
                <w:b/>
                <w:sz w:val="21"/>
                <w:szCs w:val="21"/>
              </w:rPr>
              <w:t xml:space="preserve"> Упаковка</w:t>
            </w:r>
            <w:r w:rsidRPr="0020316D">
              <w:rPr>
                <w:sz w:val="21"/>
                <w:szCs w:val="21"/>
              </w:rPr>
              <w:t xml:space="preserve">: 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692527" w:rsidRDefault="00265C6F" w:rsidP="0070010C">
            <w:pPr>
              <w:widowControl w:val="0"/>
              <w:autoSpaceDE w:val="0"/>
              <w:autoSpaceDN w:val="0"/>
              <w:adjustRightInd w:val="0"/>
              <w:spacing w:after="0"/>
              <w:jc w:val="center"/>
              <w:rPr>
                <w:rFonts w:ascii="Times New Roman" w:hAnsi="Times New Roman" w:cs="Times New Roman"/>
              </w:rPr>
            </w:pPr>
            <w:proofErr w:type="spellStart"/>
            <w:r w:rsidRPr="00692527">
              <w:rPr>
                <w:rFonts w:ascii="Times New Roman" w:hAnsi="Times New Roman" w:cs="Times New Roman"/>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692527" w:rsidRDefault="00265C6F" w:rsidP="0070010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10</w:t>
            </w:r>
            <w:r w:rsidRPr="00692527">
              <w:rPr>
                <w:rFonts w:ascii="Times New Roman" w:hAnsi="Times New Roman" w:cs="Times New Roman"/>
              </w:rPr>
              <w:t>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3643A" w:rsidRDefault="00265C6F" w:rsidP="00D776F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C02FBA" w:rsidRDefault="00265C6F" w:rsidP="00D776F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D776F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117500,00</w:t>
            </w:r>
          </w:p>
        </w:tc>
      </w:tr>
      <w:tr w:rsidR="00265C6F" w:rsidRPr="00C06C67" w:rsidTr="00265C6F">
        <w:trPr>
          <w:gridAfter w:val="2"/>
          <w:wAfter w:w="1900" w:type="dxa"/>
          <w:trHeight w:val="1970"/>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pStyle w:val="ac"/>
              <w:spacing w:before="0" w:after="0"/>
              <w:rPr>
                <w:sz w:val="21"/>
                <w:szCs w:val="21"/>
              </w:rPr>
            </w:pPr>
            <w:r w:rsidRPr="0020316D">
              <w:rPr>
                <w:b/>
                <w:sz w:val="21"/>
                <w:szCs w:val="21"/>
              </w:rPr>
              <w:t>Зонд стоматологический</w:t>
            </w:r>
            <w:r w:rsidRPr="0020316D">
              <w:rPr>
                <w:sz w:val="21"/>
                <w:szCs w:val="21"/>
              </w:rPr>
              <w:t xml:space="preserve"> односторонний, изогнутый, общая длина 150 мм Ручка шестигранная с рифлением по бокам. Медицинский инструмент должен быть изготовлен из </w:t>
            </w:r>
            <w:proofErr w:type="spellStart"/>
            <w:r w:rsidRPr="0020316D">
              <w:rPr>
                <w:sz w:val="21"/>
                <w:szCs w:val="21"/>
              </w:rPr>
              <w:t>коррозионностойкой</w:t>
            </w:r>
            <w:proofErr w:type="spellEnd"/>
            <w:r w:rsidRPr="0020316D">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0316D">
              <w:rPr>
                <w:sz w:val="21"/>
                <w:szCs w:val="21"/>
              </w:rPr>
              <w:t>предстерилизационной</w:t>
            </w:r>
            <w:proofErr w:type="spellEnd"/>
            <w:r w:rsidRPr="0020316D">
              <w:rPr>
                <w:sz w:val="21"/>
                <w:szCs w:val="21"/>
              </w:rPr>
              <w:t xml:space="preserve"> очистки и стерилизации (паровым, воздушным, плазменным и иными методами стерилизации). Инструмент должен </w:t>
            </w:r>
            <w:r w:rsidRPr="0020316D">
              <w:rPr>
                <w:sz w:val="21"/>
                <w:szCs w:val="21"/>
              </w:rPr>
              <w:lastRenderedPageBreak/>
              <w:t xml:space="preserve">быть упакован в потребительскую тару согласно ГОСТ 12301-2006, ГОСТ 12302-83. </w:t>
            </w:r>
            <w:r w:rsidRPr="0020316D">
              <w:rPr>
                <w:b/>
                <w:sz w:val="21"/>
                <w:szCs w:val="21"/>
              </w:rPr>
              <w:t xml:space="preserve">Упаковка: </w:t>
            </w:r>
            <w:r w:rsidRPr="0020316D">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692527" w:rsidRDefault="00265C6F" w:rsidP="0070010C">
            <w:pPr>
              <w:widowControl w:val="0"/>
              <w:autoSpaceDE w:val="0"/>
              <w:autoSpaceDN w:val="0"/>
              <w:adjustRightInd w:val="0"/>
              <w:spacing w:after="0"/>
              <w:jc w:val="center"/>
              <w:rPr>
                <w:rFonts w:ascii="Times New Roman" w:hAnsi="Times New Roman" w:cs="Times New Roman"/>
              </w:rPr>
            </w:pPr>
            <w:proofErr w:type="spellStart"/>
            <w:r w:rsidRPr="00692527">
              <w:rPr>
                <w:rFonts w:ascii="Times New Roman" w:hAnsi="Times New Roman" w:cs="Times New Roman"/>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692527" w:rsidRDefault="00265C6F" w:rsidP="0070010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10</w:t>
            </w:r>
            <w:r w:rsidRPr="00692527">
              <w:rPr>
                <w:rFonts w:ascii="Times New Roman" w:hAnsi="Times New Roman" w:cs="Times New Roman"/>
                <w:lang w:val="en-US"/>
              </w:rPr>
              <w:t>0</w:t>
            </w:r>
            <w:proofErr w:type="spellStart"/>
            <w:r w:rsidRPr="00692527">
              <w:rPr>
                <w:rFonts w:ascii="Times New Roman" w:hAnsi="Times New Roman" w:cs="Times New Roman"/>
              </w:rPr>
              <w:t>0</w:t>
            </w:r>
            <w:proofErr w:type="spellEnd"/>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47500,00</w:t>
            </w:r>
          </w:p>
        </w:tc>
      </w:tr>
      <w:tr w:rsidR="00265C6F" w:rsidRPr="00C06C67" w:rsidTr="00265C6F">
        <w:trPr>
          <w:gridAfter w:val="2"/>
          <w:wAfter w:w="1900" w:type="dxa"/>
          <w:trHeight w:val="2796"/>
        </w:trPr>
        <w:tc>
          <w:tcPr>
            <w:tcW w:w="568" w:type="dxa"/>
            <w:vMerge w:val="restart"/>
            <w:tcBorders>
              <w:top w:val="single" w:sz="6" w:space="0" w:color="auto"/>
              <w:left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spacing w:after="0" w:line="240" w:lineRule="auto"/>
              <w:rPr>
                <w:rFonts w:ascii="Times New Roman" w:eastAsia="Times New Roman" w:hAnsi="Times New Roman" w:cs="Times New Roman"/>
                <w:sz w:val="21"/>
                <w:szCs w:val="21"/>
                <w:lang w:eastAsia="ru-RU"/>
              </w:rPr>
            </w:pPr>
            <w:r w:rsidRPr="0020316D">
              <w:rPr>
                <w:rFonts w:ascii="Times New Roman" w:hAnsi="Times New Roman" w:cs="Times New Roman"/>
                <w:b/>
                <w:sz w:val="21"/>
                <w:szCs w:val="21"/>
              </w:rPr>
              <w:t>Экскаватор стоматологический</w:t>
            </w:r>
            <w:r w:rsidRPr="0020316D">
              <w:rPr>
                <w:rFonts w:ascii="Times New Roman" w:hAnsi="Times New Roman" w:cs="Times New Roman"/>
                <w:sz w:val="21"/>
                <w:szCs w:val="21"/>
              </w:rPr>
              <w:t xml:space="preserve"> 2-х сторонний с круглой ручкой, общая длина 158 мм, ширина рабочей части 1,2 мм. Медицинский инструмент должен быть изготовлен из </w:t>
            </w:r>
            <w:proofErr w:type="spellStart"/>
            <w:r w:rsidRPr="0020316D">
              <w:rPr>
                <w:rFonts w:ascii="Times New Roman" w:hAnsi="Times New Roman" w:cs="Times New Roman"/>
                <w:sz w:val="21"/>
                <w:szCs w:val="21"/>
              </w:rPr>
              <w:t>коррозионностойкой</w:t>
            </w:r>
            <w:proofErr w:type="spellEnd"/>
            <w:r w:rsidRPr="0020316D">
              <w:rPr>
                <w:rFonts w:ascii="Times New Roman" w:hAnsi="Times New Roman" w:cs="Times New Roman"/>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20316D">
              <w:rPr>
                <w:rFonts w:ascii="Times New Roman" w:hAnsi="Times New Roman" w:cs="Times New Roman"/>
                <w:sz w:val="21"/>
                <w:szCs w:val="21"/>
              </w:rPr>
              <w:t>предстерилизационной</w:t>
            </w:r>
            <w:proofErr w:type="spellEnd"/>
            <w:r w:rsidRPr="0020316D">
              <w:rPr>
                <w:rFonts w:ascii="Times New Roman" w:hAnsi="Times New Roman" w:cs="Times New Roman"/>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0316D">
              <w:rPr>
                <w:rFonts w:ascii="Times New Roman" w:hAnsi="Times New Roman" w:cs="Times New Roman"/>
                <w:b/>
                <w:sz w:val="21"/>
                <w:szCs w:val="21"/>
              </w:rPr>
              <w:t>Упаковка</w:t>
            </w:r>
            <w:r w:rsidRPr="0020316D">
              <w:rPr>
                <w:rFonts w:ascii="Times New Roman" w:hAnsi="Times New Roman" w:cs="Times New Roman"/>
                <w:sz w:val="21"/>
                <w:szCs w:val="21"/>
              </w:rPr>
              <w:t>: 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AD7AD8" w:rsidRDefault="00265C6F" w:rsidP="0070010C">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AD7AD8" w:rsidRDefault="00265C6F" w:rsidP="0070010C">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0,00</w:t>
            </w:r>
          </w:p>
        </w:tc>
      </w:tr>
      <w:tr w:rsidR="00265C6F" w:rsidRPr="00C06C67" w:rsidTr="00265C6F">
        <w:trPr>
          <w:gridAfter w:val="2"/>
          <w:wAfter w:w="1900" w:type="dxa"/>
          <w:trHeight w:val="387"/>
        </w:trPr>
        <w:tc>
          <w:tcPr>
            <w:tcW w:w="568" w:type="dxa"/>
            <w:vMerge/>
            <w:tcBorders>
              <w:left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pStyle w:val="ac"/>
              <w:spacing w:before="0" w:after="0"/>
              <w:rPr>
                <w:sz w:val="21"/>
                <w:szCs w:val="21"/>
              </w:rPr>
            </w:pPr>
            <w:r w:rsidRPr="0020316D">
              <w:rPr>
                <w:rStyle w:val="af8"/>
                <w:sz w:val="21"/>
                <w:szCs w:val="21"/>
              </w:rPr>
              <w:t>Экскаватор № 1.</w:t>
            </w:r>
            <w:r w:rsidRPr="0020316D">
              <w:rPr>
                <w:sz w:val="21"/>
                <w:szCs w:val="21"/>
              </w:rPr>
              <w:t xml:space="preserve"> (1мм.)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spacing w:after="0" w:line="240" w:lineRule="auto"/>
              <w:jc w:val="center"/>
              <w:rPr>
                <w:rFonts w:ascii="Times New Roman" w:hAnsi="Times New Roman" w:cs="Times New Roman"/>
                <w:sz w:val="21"/>
                <w:szCs w:val="21"/>
              </w:rPr>
            </w:pPr>
            <w:proofErr w:type="spellStart"/>
            <w:r w:rsidRPr="0020316D">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0316D" w:rsidRDefault="00265C6F" w:rsidP="0070010C">
            <w:pPr>
              <w:widowControl w:val="0"/>
              <w:autoSpaceDE w:val="0"/>
              <w:autoSpaceDN w:val="0"/>
              <w:adjustRightInd w:val="0"/>
              <w:spacing w:after="0" w:line="240" w:lineRule="auto"/>
              <w:rPr>
                <w:rFonts w:ascii="Times New Roman" w:hAnsi="Times New Roman" w:cs="Times New Roman"/>
                <w:sz w:val="21"/>
                <w:szCs w:val="21"/>
              </w:rPr>
            </w:pPr>
            <w:r w:rsidRPr="0020316D">
              <w:rPr>
                <w:rFonts w:ascii="Times New Roman" w:hAnsi="Times New Roman" w:cs="Times New Roman"/>
                <w:sz w:val="21"/>
                <w:szCs w:val="21"/>
                <w:lang w:val="en-US"/>
              </w:rPr>
              <w:t>5</w:t>
            </w:r>
            <w:r w:rsidRPr="0020316D">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1900,00</w:t>
            </w:r>
          </w:p>
        </w:tc>
      </w:tr>
      <w:tr w:rsidR="00265C6F" w:rsidRPr="00C06C67" w:rsidTr="00265C6F">
        <w:trPr>
          <w:gridAfter w:val="2"/>
          <w:wAfter w:w="1900" w:type="dxa"/>
          <w:trHeight w:val="350"/>
        </w:trPr>
        <w:tc>
          <w:tcPr>
            <w:tcW w:w="568" w:type="dxa"/>
            <w:vMerge/>
            <w:tcBorders>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pStyle w:val="ac"/>
              <w:spacing w:before="0" w:after="0"/>
              <w:jc w:val="both"/>
              <w:rPr>
                <w:sz w:val="21"/>
                <w:szCs w:val="21"/>
              </w:rPr>
            </w:pPr>
            <w:r w:rsidRPr="0020316D">
              <w:rPr>
                <w:rStyle w:val="af8"/>
                <w:sz w:val="21"/>
                <w:szCs w:val="21"/>
              </w:rPr>
              <w:t>Экскаватор № 2.</w:t>
            </w:r>
            <w:r w:rsidRPr="0020316D">
              <w:rPr>
                <w:sz w:val="21"/>
                <w:szCs w:val="21"/>
              </w:rPr>
              <w:t xml:space="preserve"> (1,5 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65C6F" w:rsidRPr="0020316D" w:rsidRDefault="00265C6F" w:rsidP="0070010C">
            <w:pPr>
              <w:spacing w:after="0" w:line="240" w:lineRule="auto"/>
              <w:jc w:val="center"/>
              <w:rPr>
                <w:rFonts w:ascii="Times New Roman" w:hAnsi="Times New Roman" w:cs="Times New Roman"/>
                <w:sz w:val="21"/>
                <w:szCs w:val="21"/>
              </w:rPr>
            </w:pPr>
            <w:proofErr w:type="spellStart"/>
            <w:r w:rsidRPr="0020316D">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0316D" w:rsidRDefault="00265C6F" w:rsidP="0070010C">
            <w:pPr>
              <w:widowControl w:val="0"/>
              <w:autoSpaceDE w:val="0"/>
              <w:autoSpaceDN w:val="0"/>
              <w:adjustRightInd w:val="0"/>
              <w:spacing w:after="0" w:line="240" w:lineRule="auto"/>
              <w:rPr>
                <w:rFonts w:ascii="Times New Roman" w:hAnsi="Times New Roman" w:cs="Times New Roman"/>
                <w:sz w:val="21"/>
                <w:szCs w:val="21"/>
              </w:rPr>
            </w:pPr>
            <w:r w:rsidRPr="0020316D">
              <w:rPr>
                <w:rFonts w:ascii="Times New Roman" w:hAnsi="Times New Roman" w:cs="Times New Roman"/>
                <w:sz w:val="21"/>
                <w:szCs w:val="21"/>
                <w:lang w:val="en-US"/>
              </w:rPr>
              <w:t>5</w:t>
            </w:r>
            <w:r w:rsidRPr="0020316D">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1900,00</w:t>
            </w:r>
          </w:p>
        </w:tc>
      </w:tr>
      <w:tr w:rsidR="00265C6F" w:rsidRPr="00C06C67" w:rsidTr="00265C6F">
        <w:trPr>
          <w:gridAfter w:val="2"/>
          <w:wAfter w:w="1900" w:type="dxa"/>
          <w:trHeight w:val="1963"/>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3B66E8" w:rsidRDefault="00265C6F" w:rsidP="0070010C">
            <w:pPr>
              <w:pStyle w:val="ac"/>
              <w:spacing w:before="0" w:after="0"/>
              <w:rPr>
                <w:rStyle w:val="af8"/>
                <w:b w:val="0"/>
                <w:bCs w:val="0"/>
                <w:sz w:val="21"/>
                <w:szCs w:val="21"/>
              </w:rPr>
            </w:pPr>
            <w:r w:rsidRPr="003B66E8">
              <w:rPr>
                <w:b/>
                <w:sz w:val="21"/>
                <w:szCs w:val="21"/>
              </w:rPr>
              <w:t>Гладилка 2-х сторонняя серповидная</w:t>
            </w:r>
            <w:r w:rsidRPr="003B66E8">
              <w:rPr>
                <w:sz w:val="21"/>
                <w:szCs w:val="21"/>
              </w:rPr>
              <w:t xml:space="preserve"> и дистальная № 6,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w:t>
            </w:r>
            <w:r w:rsidRPr="003B66E8">
              <w:rPr>
                <w:sz w:val="21"/>
                <w:szCs w:val="21"/>
              </w:rPr>
              <w:lastRenderedPageBreak/>
              <w:t xml:space="preserve">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3B66E8">
              <w:rPr>
                <w:rFonts w:ascii="Times New Roman" w:hAnsi="Times New Roman" w:cs="Times New Roman"/>
                <w:sz w:val="21"/>
                <w:szCs w:val="21"/>
              </w:rPr>
              <w:t>50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4750,00</w:t>
            </w:r>
          </w:p>
        </w:tc>
      </w:tr>
      <w:tr w:rsidR="00265C6F" w:rsidRPr="00C06C67" w:rsidTr="00265C6F">
        <w:trPr>
          <w:gridAfter w:val="2"/>
          <w:wAfter w:w="1900" w:type="dxa"/>
          <w:trHeight w:val="279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5</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3B66E8" w:rsidRDefault="00265C6F" w:rsidP="0070010C">
            <w:pPr>
              <w:pStyle w:val="ac"/>
              <w:spacing w:before="0" w:after="0"/>
              <w:rPr>
                <w:sz w:val="21"/>
                <w:szCs w:val="21"/>
              </w:rPr>
            </w:pPr>
            <w:r w:rsidRPr="003B66E8">
              <w:rPr>
                <w:b/>
                <w:sz w:val="21"/>
                <w:szCs w:val="21"/>
              </w:rPr>
              <w:t>Гладилка 2-х сторонняя с круглой головкой № 4</w:t>
            </w:r>
            <w:r w:rsidRPr="003B66E8">
              <w:rPr>
                <w:sz w:val="21"/>
                <w:szCs w:val="21"/>
              </w:rPr>
              <w:t xml:space="preserve">,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3B66E8">
              <w:rPr>
                <w:rFonts w:ascii="Times New Roman" w:hAnsi="Times New Roman" w:cs="Times New Roman"/>
                <w:sz w:val="21"/>
                <w:szCs w:val="21"/>
              </w:rPr>
              <w:t>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32300,00</w:t>
            </w:r>
          </w:p>
        </w:tc>
      </w:tr>
      <w:tr w:rsidR="00265C6F" w:rsidRPr="00C06C67" w:rsidTr="00265C6F">
        <w:trPr>
          <w:gridAfter w:val="2"/>
          <w:wAfter w:w="1900" w:type="dxa"/>
          <w:trHeight w:val="545"/>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3B66E8" w:rsidRDefault="00265C6F" w:rsidP="0070010C">
            <w:pPr>
              <w:pStyle w:val="ac"/>
              <w:spacing w:before="0" w:after="0"/>
              <w:rPr>
                <w:sz w:val="21"/>
                <w:szCs w:val="21"/>
              </w:rPr>
            </w:pPr>
            <w:proofErr w:type="spellStart"/>
            <w:r w:rsidRPr="003B66E8">
              <w:rPr>
                <w:b/>
                <w:sz w:val="21"/>
                <w:szCs w:val="21"/>
              </w:rPr>
              <w:t>Штопфер-гладилка</w:t>
            </w:r>
            <w:proofErr w:type="spellEnd"/>
            <w:r w:rsidRPr="003B66E8">
              <w:rPr>
                <w:b/>
                <w:sz w:val="21"/>
                <w:szCs w:val="21"/>
              </w:rPr>
              <w:t xml:space="preserve"> № 1</w:t>
            </w:r>
            <w:r w:rsidRPr="003B66E8">
              <w:rPr>
                <w:sz w:val="21"/>
                <w:szCs w:val="21"/>
              </w:rPr>
              <w:t xml:space="preserve">,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w:t>
            </w:r>
            <w:r w:rsidRPr="003B66E8">
              <w:rPr>
                <w:sz w:val="21"/>
                <w:szCs w:val="21"/>
              </w:rPr>
              <w:lastRenderedPageBreak/>
              <w:t xml:space="preserve">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3B66E8">
              <w:rPr>
                <w:rFonts w:ascii="Times New Roman" w:hAnsi="Times New Roman" w:cs="Times New Roman"/>
                <w:sz w:val="21"/>
                <w:szCs w:val="21"/>
              </w:rPr>
              <w:t>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32775,00</w:t>
            </w:r>
          </w:p>
        </w:tc>
      </w:tr>
      <w:tr w:rsidR="00265C6F" w:rsidRPr="00C06C67" w:rsidTr="00265C6F">
        <w:trPr>
          <w:gridAfter w:val="2"/>
          <w:wAfter w:w="1900" w:type="dxa"/>
          <w:trHeight w:val="279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3B66E8" w:rsidRDefault="00265C6F" w:rsidP="0070010C">
            <w:pPr>
              <w:pStyle w:val="ac"/>
              <w:spacing w:before="0" w:after="0"/>
              <w:rPr>
                <w:sz w:val="21"/>
                <w:szCs w:val="21"/>
              </w:rPr>
            </w:pPr>
            <w:proofErr w:type="spellStart"/>
            <w:r w:rsidRPr="003B66E8">
              <w:rPr>
                <w:b/>
                <w:sz w:val="21"/>
                <w:szCs w:val="21"/>
              </w:rPr>
              <w:t>Штопфер-гладилка</w:t>
            </w:r>
            <w:proofErr w:type="spellEnd"/>
            <w:r w:rsidRPr="003B66E8">
              <w:rPr>
                <w:b/>
                <w:sz w:val="21"/>
                <w:szCs w:val="21"/>
              </w:rPr>
              <w:t xml:space="preserve"> № 2</w:t>
            </w:r>
            <w:r w:rsidRPr="003B66E8">
              <w:rPr>
                <w:sz w:val="21"/>
                <w:szCs w:val="21"/>
              </w:rPr>
              <w:t xml:space="preserve">, общая длина 160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3B66E8">
              <w:rPr>
                <w:rFonts w:ascii="Times New Roman" w:hAnsi="Times New Roman" w:cs="Times New Roman"/>
                <w:sz w:val="21"/>
                <w:szCs w:val="21"/>
              </w:rPr>
              <w:t>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32775,00</w:t>
            </w:r>
          </w:p>
        </w:tc>
      </w:tr>
      <w:tr w:rsidR="00265C6F" w:rsidRPr="00C06C67" w:rsidTr="00265C6F">
        <w:trPr>
          <w:gridAfter w:val="2"/>
          <w:wAfter w:w="1900" w:type="dxa"/>
          <w:trHeight w:val="279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3B66E8" w:rsidRDefault="00265C6F" w:rsidP="0070010C">
            <w:pPr>
              <w:pStyle w:val="ac"/>
              <w:spacing w:before="0" w:after="0"/>
              <w:rPr>
                <w:sz w:val="21"/>
                <w:szCs w:val="21"/>
              </w:rPr>
            </w:pPr>
            <w:r w:rsidRPr="003B66E8">
              <w:rPr>
                <w:b/>
                <w:sz w:val="21"/>
                <w:szCs w:val="21"/>
              </w:rPr>
              <w:t>Зажим для гемостаза</w:t>
            </w:r>
            <w:r w:rsidRPr="003B66E8">
              <w:rPr>
                <w:sz w:val="21"/>
                <w:szCs w:val="21"/>
              </w:rPr>
              <w:t xml:space="preserve"> небольших сосудов, изогнутый, рабочая часть имеет коническую наружную поверхность, общая длина 153 мм. Высота изгиба 7 мм. Медицинский инструмент должен быть изготовлен из </w:t>
            </w:r>
            <w:proofErr w:type="spellStart"/>
            <w:r w:rsidRPr="003B66E8">
              <w:rPr>
                <w:sz w:val="21"/>
                <w:szCs w:val="21"/>
              </w:rPr>
              <w:t>коррозионностойкой</w:t>
            </w:r>
            <w:proofErr w:type="spellEnd"/>
            <w:r w:rsidRPr="003B66E8">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3B66E8">
              <w:rPr>
                <w:sz w:val="21"/>
                <w:szCs w:val="21"/>
              </w:rPr>
              <w:t>предстерилизационной</w:t>
            </w:r>
            <w:proofErr w:type="spellEnd"/>
            <w:r w:rsidRPr="003B66E8">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3B66E8">
              <w:rPr>
                <w:b/>
                <w:sz w:val="21"/>
                <w:szCs w:val="21"/>
              </w:rPr>
              <w:t xml:space="preserve">Упаковка: </w:t>
            </w:r>
            <w:r w:rsidRPr="003B66E8">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spacing w:after="0" w:line="240" w:lineRule="auto"/>
              <w:jc w:val="center"/>
              <w:rPr>
                <w:rFonts w:ascii="Times New Roman" w:hAnsi="Times New Roman" w:cs="Times New Roman"/>
                <w:sz w:val="21"/>
                <w:szCs w:val="21"/>
              </w:rPr>
            </w:pPr>
          </w:p>
          <w:p w:rsidR="00265C6F" w:rsidRPr="003B66E8" w:rsidRDefault="00265C6F" w:rsidP="0070010C">
            <w:pPr>
              <w:spacing w:after="0" w:line="240" w:lineRule="auto"/>
              <w:jc w:val="center"/>
              <w:rPr>
                <w:rFonts w:ascii="Times New Roman" w:hAnsi="Times New Roman" w:cs="Times New Roman"/>
                <w:sz w:val="21"/>
                <w:szCs w:val="21"/>
              </w:rPr>
            </w:pPr>
            <w:proofErr w:type="spellStart"/>
            <w:r w:rsidRPr="003B66E8">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3B66E8"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3B66E8">
              <w:rPr>
                <w:rFonts w:ascii="Times New Roman" w:hAnsi="Times New Roman" w:cs="Times New Roman"/>
                <w:sz w:val="21"/>
                <w:szCs w:val="21"/>
              </w:rPr>
              <w:t>5</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875,00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880,00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885,00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880,00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4400,00</w:t>
            </w:r>
          </w:p>
        </w:tc>
      </w:tr>
      <w:tr w:rsidR="00265C6F" w:rsidRPr="00C06C67" w:rsidTr="00265C6F">
        <w:trPr>
          <w:gridAfter w:val="2"/>
          <w:wAfter w:w="1900" w:type="dxa"/>
          <w:trHeight w:val="279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9</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r w:rsidRPr="00252A30">
              <w:rPr>
                <w:b/>
                <w:sz w:val="21"/>
                <w:szCs w:val="21"/>
              </w:rPr>
              <w:t>Ножницы вертикально изогнутые</w:t>
            </w:r>
            <w:r w:rsidRPr="00252A30">
              <w:rPr>
                <w:sz w:val="21"/>
                <w:szCs w:val="21"/>
              </w:rPr>
              <w:t xml:space="preserve">, остроконечные, общая длина 113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lang w:val="en-US"/>
              </w:rPr>
            </w:pPr>
            <w:r w:rsidRPr="00252A30">
              <w:rPr>
                <w:rFonts w:ascii="Times New Roman" w:hAnsi="Times New Roman" w:cs="Times New Roman"/>
                <w:sz w:val="21"/>
                <w:szCs w:val="21"/>
                <w:lang w:val="en-US"/>
              </w:rPr>
              <w:t>30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735,00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740,00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735,00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14700,00</w:t>
            </w:r>
          </w:p>
        </w:tc>
      </w:tr>
      <w:tr w:rsidR="00265C6F" w:rsidRPr="00C06C67" w:rsidTr="00265C6F">
        <w:trPr>
          <w:gridAfter w:val="2"/>
          <w:wAfter w:w="1900" w:type="dxa"/>
          <w:trHeight w:val="1095"/>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r w:rsidRPr="00252A30">
              <w:rPr>
                <w:b/>
                <w:sz w:val="21"/>
                <w:szCs w:val="21"/>
              </w:rPr>
              <w:t>Емкость вспомогательная овальной формы</w:t>
            </w:r>
            <w:r w:rsidRPr="00252A30">
              <w:rPr>
                <w:sz w:val="21"/>
                <w:szCs w:val="21"/>
              </w:rPr>
              <w:t xml:space="preserve"> с крышкой для хранения стоматологических игл Длина, мм: 80. Ширина, мм: 35. Высота, мм: 12. Масса, кг: 0,03. Сталь: AISI 304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lang w:val="en-US"/>
              </w:rPr>
              <w:t>8</w:t>
            </w:r>
            <w:r w:rsidRPr="00252A30">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255,00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7500,00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r w:rsidRPr="00252A30">
              <w:rPr>
                <w:b/>
                <w:sz w:val="21"/>
                <w:szCs w:val="21"/>
              </w:rPr>
              <w:t>Емкость вспомогательная круглой формы</w:t>
            </w:r>
            <w:r w:rsidRPr="00252A30">
              <w:rPr>
                <w:sz w:val="21"/>
                <w:szCs w:val="21"/>
              </w:rPr>
              <w:t xml:space="preserve"> с крышкой и разделителем, диаметр 100 мм, высота 25 мм. Сталь: AISI 304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lang w:val="en-US"/>
              </w:rPr>
              <w:t>8</w:t>
            </w:r>
            <w:r w:rsidRPr="00252A30">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565,00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570,00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565,00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16950,00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r w:rsidRPr="00252A30">
              <w:rPr>
                <w:b/>
                <w:sz w:val="21"/>
                <w:szCs w:val="21"/>
              </w:rPr>
              <w:t xml:space="preserve">Емкость вспомогательная прямоугольная </w:t>
            </w:r>
            <w:r w:rsidRPr="00252A30">
              <w:rPr>
                <w:sz w:val="21"/>
                <w:szCs w:val="21"/>
              </w:rPr>
              <w:t xml:space="preserve">с разделителем на 8 инструментов, общая длина 195 мм, ширина 95 мм, высота 25 мм. Сталь: AISI 304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lang w:val="en-US"/>
              </w:rPr>
              <w:t>50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270,00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275,00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270,00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8100,00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rStyle w:val="af8"/>
                <w:b w:val="0"/>
                <w:bCs w:val="0"/>
                <w:sz w:val="21"/>
                <w:szCs w:val="21"/>
              </w:rPr>
            </w:pPr>
            <w:r w:rsidRPr="00252A30">
              <w:rPr>
                <w:b/>
                <w:sz w:val="21"/>
                <w:szCs w:val="21"/>
              </w:rPr>
              <w:t>Шпатель стоматологический</w:t>
            </w:r>
            <w:r w:rsidRPr="00252A30">
              <w:rPr>
                <w:sz w:val="21"/>
                <w:szCs w:val="21"/>
              </w:rPr>
              <w:t xml:space="preserve"> 2-х сторонний для работы с цементами, общая длина 180 мм, длина рабочей части 30 мм, ширина 5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w:t>
            </w:r>
            <w:r w:rsidRPr="00252A30">
              <w:rPr>
                <w:sz w:val="21"/>
                <w:szCs w:val="21"/>
              </w:rPr>
              <w:lastRenderedPageBreak/>
              <w:t xml:space="preserve">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lang w:val="en-US"/>
              </w:rPr>
              <w:t>5</w:t>
            </w:r>
            <w:r w:rsidRPr="00252A30">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95,00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4750,00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14</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Default="00265C6F" w:rsidP="0070010C">
            <w:pPr>
              <w:pStyle w:val="ac"/>
              <w:spacing w:before="0" w:after="0"/>
              <w:rPr>
                <w:sz w:val="21"/>
                <w:szCs w:val="21"/>
              </w:rPr>
            </w:pPr>
            <w:r w:rsidRPr="00252A30">
              <w:rPr>
                <w:b/>
                <w:sz w:val="21"/>
                <w:szCs w:val="21"/>
              </w:rPr>
              <w:t>Зеркало стоматологическое</w:t>
            </w:r>
            <w:r w:rsidRPr="00252A30">
              <w:rPr>
                <w:sz w:val="21"/>
                <w:szCs w:val="21"/>
              </w:rPr>
              <w:t xml:space="preserve"> диаметром 22 мм с шестигранной ручкой длиной 150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p w:rsidR="00265C6F" w:rsidRPr="00252A30" w:rsidRDefault="00265C6F" w:rsidP="0070010C">
            <w:pPr>
              <w:pStyle w:val="ac"/>
              <w:spacing w:before="0" w:after="0"/>
              <w:rPr>
                <w:sz w:val="21"/>
                <w:szCs w:val="21"/>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lang w:val="en-US"/>
              </w:rPr>
            </w:pPr>
            <w:r w:rsidRPr="00252A30">
              <w:rPr>
                <w:rFonts w:ascii="Times New Roman" w:hAnsi="Times New Roman" w:cs="Times New Roman"/>
                <w:sz w:val="21"/>
                <w:szCs w:val="21"/>
              </w:rPr>
              <w:t>10</w:t>
            </w:r>
            <w:r w:rsidRPr="00252A30">
              <w:rPr>
                <w:rFonts w:ascii="Times New Roman" w:hAnsi="Times New Roman" w:cs="Times New Roman"/>
                <w:sz w:val="21"/>
                <w:szCs w:val="21"/>
                <w:lang w:val="en-US"/>
              </w:rPr>
              <w:t>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205,00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160000,00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r w:rsidRPr="00252A30">
              <w:rPr>
                <w:b/>
                <w:sz w:val="21"/>
                <w:szCs w:val="21"/>
              </w:rPr>
              <w:t>Хирургический инструмент</w:t>
            </w:r>
            <w:r w:rsidRPr="00252A30">
              <w:rPr>
                <w:sz w:val="21"/>
                <w:szCs w:val="21"/>
              </w:rPr>
              <w:t xml:space="preserve"> для введения тампонов, захватывания и перекладывания и подачи стерильных инструментов, перевязочного материала, с кремальерой, изогнутый, длина 260мм.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w:t>
            </w:r>
            <w:r w:rsidRPr="00252A30">
              <w:rPr>
                <w:sz w:val="21"/>
                <w:szCs w:val="21"/>
              </w:rPr>
              <w:lastRenderedPageBreak/>
              <w:t xml:space="preserve">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rPr>
              <w:t>5</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1065,00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1070,00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1065,00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5325,00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16</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proofErr w:type="spellStart"/>
            <w:r w:rsidRPr="00252A30">
              <w:rPr>
                <w:b/>
                <w:sz w:val="21"/>
                <w:szCs w:val="21"/>
              </w:rPr>
              <w:t>Парадонтозный</w:t>
            </w:r>
            <w:proofErr w:type="spellEnd"/>
            <w:r w:rsidRPr="00252A30">
              <w:rPr>
                <w:b/>
                <w:sz w:val="21"/>
                <w:szCs w:val="21"/>
              </w:rPr>
              <w:t xml:space="preserve"> инструмент по </w:t>
            </w:r>
            <w:proofErr w:type="spellStart"/>
            <w:r w:rsidRPr="00252A30">
              <w:rPr>
                <w:b/>
                <w:sz w:val="21"/>
                <w:szCs w:val="21"/>
              </w:rPr>
              <w:t>Грейси</w:t>
            </w:r>
            <w:proofErr w:type="spellEnd"/>
            <w:r w:rsidRPr="00252A30">
              <w:rPr>
                <w:sz w:val="21"/>
                <w:szCs w:val="21"/>
              </w:rPr>
              <w:t xml:space="preserve"> 2-х сторонний с круглой ручкой и крестовой насечкой, рабочие части загнуты в противоположных направлениях, длина 4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rPr>
              <w:t>5</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505,00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510,00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505,00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2525,00</w:t>
            </w:r>
          </w:p>
        </w:tc>
      </w:tr>
      <w:tr w:rsidR="00265C6F" w:rsidRPr="00C06C67" w:rsidTr="00265C6F">
        <w:trPr>
          <w:gridAfter w:val="2"/>
          <w:wAfter w:w="1900" w:type="dxa"/>
          <w:trHeight w:val="828"/>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Default="00265C6F" w:rsidP="00EB4E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65C6F" w:rsidRPr="00252A30" w:rsidRDefault="00265C6F" w:rsidP="0070010C">
            <w:pPr>
              <w:pStyle w:val="ac"/>
              <w:spacing w:before="0" w:after="0"/>
              <w:rPr>
                <w:sz w:val="21"/>
                <w:szCs w:val="21"/>
              </w:rPr>
            </w:pPr>
            <w:r w:rsidRPr="00252A30">
              <w:rPr>
                <w:b/>
                <w:sz w:val="21"/>
                <w:szCs w:val="21"/>
              </w:rPr>
              <w:t xml:space="preserve">Элеватор корневой по </w:t>
            </w:r>
            <w:proofErr w:type="spellStart"/>
            <w:r w:rsidRPr="00252A30">
              <w:rPr>
                <w:b/>
                <w:sz w:val="21"/>
                <w:szCs w:val="21"/>
              </w:rPr>
              <w:t>Крайеру</w:t>
            </w:r>
            <w:proofErr w:type="spellEnd"/>
            <w:r w:rsidRPr="00252A30">
              <w:rPr>
                <w:sz w:val="21"/>
                <w:szCs w:val="21"/>
              </w:rPr>
              <w:t xml:space="preserve"> с грушевидной шестигранной ручкой, рабочая часть в виде треугольника длиной по верхнему краю 11 мм, по нижнему краю 15 мм. Медицинский инструмент должен быть изготовлен из </w:t>
            </w:r>
            <w:proofErr w:type="spellStart"/>
            <w:r w:rsidRPr="00252A30">
              <w:rPr>
                <w:sz w:val="21"/>
                <w:szCs w:val="21"/>
              </w:rPr>
              <w:t>коррозионностойкой</w:t>
            </w:r>
            <w:proofErr w:type="spellEnd"/>
            <w:r w:rsidRPr="00252A30">
              <w:rPr>
                <w:sz w:val="21"/>
                <w:szCs w:val="21"/>
              </w:rPr>
              <w:t xml:space="preserve"> высоколегированной медицинской стали и выдерживать тестирование на коррозионную стойкость в соответствии с ГОСТ 19126-2007 (п. 8.10). Инструмент должен быть устойчив к циклу обработки, состоящему из дезинфекции, </w:t>
            </w:r>
            <w:proofErr w:type="spellStart"/>
            <w:r w:rsidRPr="00252A30">
              <w:rPr>
                <w:sz w:val="21"/>
                <w:szCs w:val="21"/>
              </w:rPr>
              <w:t>предстерилизационной</w:t>
            </w:r>
            <w:proofErr w:type="spellEnd"/>
            <w:r w:rsidRPr="00252A30">
              <w:rPr>
                <w:sz w:val="21"/>
                <w:szCs w:val="21"/>
              </w:rPr>
              <w:t xml:space="preserve"> очистки и стерилизации (паровым, воздушным, плазменным и иными методами стерилизации). Инструмент должен быть упакован в </w:t>
            </w:r>
            <w:r w:rsidRPr="00252A30">
              <w:rPr>
                <w:sz w:val="21"/>
                <w:szCs w:val="21"/>
              </w:rPr>
              <w:lastRenderedPageBreak/>
              <w:t xml:space="preserve">потребительскую тару согласно ГОСТ 12301-2006, ГОСТ 12302-83. </w:t>
            </w:r>
            <w:r w:rsidRPr="00252A30">
              <w:rPr>
                <w:b/>
                <w:sz w:val="21"/>
                <w:szCs w:val="21"/>
              </w:rPr>
              <w:t xml:space="preserve">Упаковка: </w:t>
            </w:r>
            <w:r w:rsidRPr="00252A30">
              <w:rPr>
                <w:sz w:val="21"/>
                <w:szCs w:val="21"/>
              </w:rPr>
              <w:t xml:space="preserve">наименование инструмента, каталожный номер, производитель, страна происхождения. Обязательное наличие инструкции о медицинском инструменте на русском языке. Наличие сертификата соответствия и регистрации РФ.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52A30">
              <w:rPr>
                <w:rFonts w:ascii="Times New Roman" w:hAnsi="Times New Roman" w:cs="Times New Roman"/>
                <w:sz w:val="21"/>
                <w:szCs w:val="21"/>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rPr>
              <w:t>5</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785,00</w:t>
            </w:r>
          </w:p>
        </w:tc>
        <w:tc>
          <w:tcPr>
            <w:tcW w:w="1701" w:type="dxa"/>
            <w:tcBorders>
              <w:top w:val="single" w:sz="4" w:space="0" w:color="auto"/>
              <w:left w:val="single" w:sz="6" w:space="0" w:color="auto"/>
              <w:bottom w:val="single" w:sz="6" w:space="0" w:color="auto"/>
              <w:right w:val="single" w:sz="6" w:space="0" w:color="auto"/>
            </w:tcBorders>
            <w:vAlign w:val="center"/>
          </w:tcPr>
          <w:p w:rsidR="00265C6F" w:rsidRPr="006343FB"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790,00</w:t>
            </w:r>
          </w:p>
        </w:tc>
        <w:tc>
          <w:tcPr>
            <w:tcW w:w="1842" w:type="dxa"/>
            <w:tcBorders>
              <w:top w:val="single" w:sz="4" w:space="0" w:color="auto"/>
              <w:left w:val="single" w:sz="6" w:space="0" w:color="auto"/>
              <w:bottom w:val="single" w:sz="6" w:space="0" w:color="auto"/>
              <w:right w:val="single" w:sz="6" w:space="0" w:color="auto"/>
            </w:tcBorders>
            <w:vAlign w:val="center"/>
          </w:tcPr>
          <w:p w:rsidR="00265C6F" w:rsidRPr="002A06D1" w:rsidRDefault="00265C6F" w:rsidP="002A06D1">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795,00</w:t>
            </w:r>
          </w:p>
        </w:tc>
        <w:tc>
          <w:tcPr>
            <w:tcW w:w="1207" w:type="dxa"/>
            <w:tcBorders>
              <w:top w:val="single" w:sz="6" w:space="0" w:color="auto"/>
              <w:left w:val="single" w:sz="6" w:space="0" w:color="auto"/>
              <w:bottom w:val="single" w:sz="6" w:space="0" w:color="auto"/>
              <w:right w:val="single" w:sz="6" w:space="0" w:color="auto"/>
            </w:tcBorders>
            <w:vAlign w:val="center"/>
          </w:tcPr>
          <w:p w:rsidR="00265C6F" w:rsidRPr="002A06D1" w:rsidRDefault="00265C6F" w:rsidP="00CF415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790,00</w:t>
            </w:r>
          </w:p>
        </w:tc>
        <w:tc>
          <w:tcPr>
            <w:tcW w:w="1445" w:type="dxa"/>
            <w:tcBorders>
              <w:top w:val="single" w:sz="6" w:space="0" w:color="auto"/>
              <w:left w:val="single" w:sz="6" w:space="0" w:color="auto"/>
              <w:bottom w:val="single" w:sz="6" w:space="0" w:color="auto"/>
              <w:right w:val="single" w:sz="6" w:space="0" w:color="auto"/>
            </w:tcBorders>
            <w:vAlign w:val="center"/>
          </w:tcPr>
          <w:p w:rsidR="00265C6F" w:rsidRPr="00265C6F" w:rsidRDefault="00265C6F" w:rsidP="00265C6F">
            <w:pPr>
              <w:jc w:val="center"/>
              <w:rPr>
                <w:rFonts w:ascii="Times New Roman" w:hAnsi="Times New Roman" w:cs="Times New Roman"/>
                <w:b/>
                <w:color w:val="000000"/>
              </w:rPr>
            </w:pPr>
            <w:r w:rsidRPr="00265C6F">
              <w:rPr>
                <w:rFonts w:ascii="Times New Roman" w:hAnsi="Times New Roman" w:cs="Times New Roman"/>
                <w:b/>
                <w:color w:val="000000"/>
              </w:rPr>
              <w:t>3950,00</w:t>
            </w:r>
          </w:p>
        </w:tc>
      </w:tr>
      <w:tr w:rsidR="00265C6F" w:rsidRPr="00C06C67" w:rsidTr="00F544EF">
        <w:trPr>
          <w:trHeight w:val="286"/>
        </w:trPr>
        <w:tc>
          <w:tcPr>
            <w:tcW w:w="13682" w:type="dxa"/>
            <w:gridSpan w:val="8"/>
            <w:tcBorders>
              <w:top w:val="single" w:sz="6" w:space="0" w:color="auto"/>
              <w:left w:val="single" w:sz="6" w:space="0" w:color="auto"/>
              <w:bottom w:val="single" w:sz="6" w:space="0" w:color="auto"/>
              <w:right w:val="single" w:sz="6" w:space="0" w:color="auto"/>
            </w:tcBorders>
            <w:vAlign w:val="center"/>
          </w:tcPr>
          <w:p w:rsidR="00265C6F" w:rsidRPr="003D7A02" w:rsidRDefault="00265C6F" w:rsidP="00ED4252">
            <w:pPr>
              <w:autoSpaceDE w:val="0"/>
              <w:autoSpaceDN w:val="0"/>
              <w:adjustRightInd w:val="0"/>
              <w:spacing w:after="0"/>
              <w:jc w:val="right"/>
              <w:rPr>
                <w:rFonts w:ascii="Times New Roman" w:hAnsi="Times New Roman" w:cs="Times New Roman"/>
                <w:b/>
                <w:bCs/>
                <w:iCs/>
                <w:color w:val="000000"/>
              </w:rPr>
            </w:pPr>
            <w:r w:rsidRPr="003D7A02">
              <w:rPr>
                <w:rFonts w:ascii="Times New Roman" w:hAnsi="Times New Roman" w:cs="Times New Roman"/>
                <w:b/>
                <w:bCs/>
                <w:iCs/>
                <w:color w:val="000000"/>
              </w:rPr>
              <w:lastRenderedPageBreak/>
              <w:t>Итого</w:t>
            </w:r>
            <w:r w:rsidRPr="003D7A02">
              <w:rPr>
                <w:rFonts w:ascii="Times New Roman" w:hAnsi="Times New Roman" w:cs="Times New Roman"/>
                <w:b/>
              </w:rPr>
              <w:t xml:space="preserve"> начальная (максимальная) цена</w:t>
            </w:r>
            <w:r w:rsidRPr="003D7A02">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265C6F" w:rsidRPr="00265C6F" w:rsidRDefault="00265C6F" w:rsidP="0070010C">
            <w:pPr>
              <w:pStyle w:val="ac"/>
              <w:spacing w:before="0" w:after="0"/>
              <w:rPr>
                <w:b/>
                <w:sz w:val="21"/>
                <w:szCs w:val="21"/>
              </w:rPr>
            </w:pPr>
            <w:r w:rsidRPr="00265C6F">
              <w:rPr>
                <w:b/>
                <w:sz w:val="21"/>
                <w:szCs w:val="21"/>
              </w:rPr>
              <w:t>499 600,00</w:t>
            </w:r>
          </w:p>
        </w:tc>
        <w:tc>
          <w:tcPr>
            <w:tcW w:w="950" w:type="dxa"/>
            <w:vAlign w:val="center"/>
          </w:tcPr>
          <w:p w:rsidR="00265C6F" w:rsidRPr="00252A30" w:rsidRDefault="00265C6F" w:rsidP="0070010C">
            <w:pPr>
              <w:spacing w:after="0" w:line="240" w:lineRule="auto"/>
              <w:jc w:val="center"/>
              <w:rPr>
                <w:rFonts w:ascii="Times New Roman" w:hAnsi="Times New Roman" w:cs="Times New Roman"/>
                <w:sz w:val="21"/>
                <w:szCs w:val="21"/>
              </w:rPr>
            </w:pPr>
          </w:p>
        </w:tc>
        <w:tc>
          <w:tcPr>
            <w:tcW w:w="950" w:type="dxa"/>
            <w:vAlign w:val="center"/>
          </w:tcPr>
          <w:p w:rsidR="00265C6F" w:rsidRPr="00252A30" w:rsidRDefault="00265C6F" w:rsidP="0070010C">
            <w:pPr>
              <w:widowControl w:val="0"/>
              <w:autoSpaceDE w:val="0"/>
              <w:autoSpaceDN w:val="0"/>
              <w:adjustRightInd w:val="0"/>
              <w:spacing w:after="0" w:line="240" w:lineRule="auto"/>
              <w:jc w:val="center"/>
              <w:rPr>
                <w:rFonts w:ascii="Times New Roman" w:hAnsi="Times New Roman" w:cs="Times New Roman"/>
                <w:sz w:val="21"/>
                <w:szCs w:val="21"/>
              </w:rPr>
            </w:pPr>
            <w:r w:rsidRPr="00252A30">
              <w:rPr>
                <w:rFonts w:ascii="Times New Roman" w:hAnsi="Times New Roman" w:cs="Times New Roman"/>
                <w:sz w:val="21"/>
                <w:szCs w:val="21"/>
                <w:lang w:val="en-US"/>
              </w:rPr>
              <w:t>50</w:t>
            </w:r>
          </w:p>
        </w:tc>
      </w:tr>
    </w:tbl>
    <w:p w:rsidR="00534C63" w:rsidRDefault="00534C63" w:rsidP="00534C63">
      <w:pPr>
        <w:pStyle w:val="1"/>
        <w:spacing w:before="0" w:line="240" w:lineRule="auto"/>
        <w:jc w:val="center"/>
        <w:rPr>
          <w:rFonts w:ascii="Times New Roman" w:hAnsi="Times New Roman" w:cs="Times New Roman"/>
          <w:color w:val="auto"/>
          <w:sz w:val="24"/>
          <w:szCs w:val="24"/>
        </w:rPr>
        <w:sectPr w:rsidR="00534C63" w:rsidSect="00642382">
          <w:pgSz w:w="16838" w:h="11906" w:orient="landscape"/>
          <w:pgMar w:top="567" w:right="851" w:bottom="568" w:left="1135" w:header="708" w:footer="708" w:gutter="0"/>
          <w:cols w:space="708"/>
          <w:docGrid w:linePitch="360"/>
        </w:sectPr>
      </w:pPr>
    </w:p>
    <w:p w:rsidR="00534C63" w:rsidRDefault="00534C63" w:rsidP="00534C63">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Pr>
          <w:rFonts w:ascii="Times New Roman" w:hAnsi="Times New Roman" w:cs="Times New Roman"/>
          <w:color w:val="auto"/>
          <w:sz w:val="24"/>
          <w:szCs w:val="24"/>
        </w:rPr>
        <w:t xml:space="preserve"> 4</w:t>
      </w:r>
      <w:r w:rsidRPr="00C06C67">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p>
    <w:p w:rsidR="00534C63" w:rsidRPr="004F2972" w:rsidRDefault="00534C63" w:rsidP="00534C63">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ПРОЕКТ ДОГОВОРА №______</w:t>
      </w:r>
    </w:p>
    <w:p w:rsidR="00534C63" w:rsidRPr="004F2972" w:rsidRDefault="00534C63" w:rsidP="00534C63">
      <w:pPr>
        <w:pStyle w:val="FR2"/>
        <w:spacing w:before="280"/>
        <w:ind w:left="0"/>
        <w:rPr>
          <w:bCs/>
          <w:sz w:val="24"/>
          <w:szCs w:val="24"/>
        </w:rPr>
      </w:pPr>
      <w:r>
        <w:rPr>
          <w:bCs/>
          <w:sz w:val="24"/>
          <w:szCs w:val="24"/>
        </w:rPr>
        <w:t xml:space="preserve">      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“___”_________   </w:t>
      </w:r>
      <w:r w:rsidRPr="004F2972">
        <w:rPr>
          <w:bCs/>
          <w:sz w:val="24"/>
          <w:szCs w:val="24"/>
        </w:rPr>
        <w:t>201</w:t>
      </w:r>
      <w:r w:rsidR="00691C26">
        <w:rPr>
          <w:bCs/>
          <w:sz w:val="24"/>
          <w:szCs w:val="24"/>
        </w:rPr>
        <w:t>8</w:t>
      </w:r>
      <w:r w:rsidRPr="004F2972">
        <w:rPr>
          <w:bCs/>
          <w:sz w:val="24"/>
          <w:szCs w:val="24"/>
        </w:rPr>
        <w:t xml:space="preserve">г. </w:t>
      </w:r>
    </w:p>
    <w:p w:rsidR="00534C63" w:rsidRPr="004F2972" w:rsidRDefault="00534C63" w:rsidP="00534C63">
      <w:pPr>
        <w:pStyle w:val="FR2"/>
        <w:spacing w:before="280"/>
        <w:ind w:left="0"/>
        <w:rPr>
          <w:bCs/>
          <w:sz w:val="24"/>
          <w:szCs w:val="24"/>
        </w:rPr>
      </w:pPr>
    </w:p>
    <w:p w:rsidR="00534C63" w:rsidRDefault="00534C63" w:rsidP="00534C63">
      <w:pPr>
        <w:pStyle w:val="ConsPlusNonformat"/>
        <w:tabs>
          <w:tab w:val="left" w:pos="9781"/>
        </w:tabs>
        <w:jc w:val="both"/>
        <w:rPr>
          <w:rFonts w:ascii="Times New Roman" w:hAnsi="Times New Roman" w:cs="Times New Roman"/>
          <w:sz w:val="24"/>
          <w:szCs w:val="24"/>
        </w:rPr>
      </w:pPr>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w:t>
      </w:r>
      <w:r w:rsidR="00DE493B">
        <w:rPr>
          <w:rFonts w:ascii="Times New Roman" w:hAnsi="Times New Roman" w:cs="Times New Roman"/>
          <w:sz w:val="24"/>
          <w:szCs w:val="24"/>
        </w:rPr>
        <w:t>______</w:t>
      </w:r>
      <w:r w:rsidRPr="004F2972">
        <w:rPr>
          <w:rFonts w:ascii="Times New Roman" w:hAnsi="Times New Roman" w:cs="Times New Roman"/>
          <w:sz w:val="24"/>
          <w:szCs w:val="24"/>
        </w:rPr>
        <w:t xml:space="preserve">, действующего на основании </w:t>
      </w:r>
      <w:r w:rsidR="00DE493B">
        <w:rPr>
          <w:rFonts w:ascii="Times New Roman" w:hAnsi="Times New Roman" w:cs="Times New Roman"/>
          <w:sz w:val="24"/>
          <w:szCs w:val="24"/>
        </w:rPr>
        <w:t>______</w:t>
      </w:r>
      <w:r w:rsidRPr="004F2972">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_______________</w:t>
      </w:r>
      <w:r w:rsidRPr="004F2972">
        <w:rPr>
          <w:rFonts w:ascii="Times New Roman" w:hAnsi="Times New Roman" w:cs="Times New Roman"/>
          <w:b/>
          <w:sz w:val="24"/>
          <w:szCs w:val="24"/>
        </w:rPr>
        <w:t>,</w:t>
      </w:r>
      <w:r w:rsidRPr="004F2972">
        <w:rPr>
          <w:rFonts w:ascii="Times New Roman" w:hAnsi="Times New Roman" w:cs="Times New Roman"/>
          <w:sz w:val="24"/>
          <w:szCs w:val="24"/>
        </w:rPr>
        <w:t xml:space="preserve">  именуемый в дальнейшем </w:t>
      </w:r>
      <w:r w:rsidRPr="004F2972">
        <w:rPr>
          <w:rFonts w:ascii="Times New Roman" w:hAnsi="Times New Roman" w:cs="Times New Roman"/>
          <w:b/>
          <w:sz w:val="24"/>
          <w:szCs w:val="24"/>
        </w:rPr>
        <w:t>«Поставщик»</w:t>
      </w:r>
      <w:r w:rsidRPr="004F2972">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4F2972">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w:t>
      </w:r>
      <w:r w:rsidRPr="004F2972">
        <w:rPr>
          <w:rFonts w:ascii="Times New Roman" w:hAnsi="Times New Roman" w:cs="Times New Roman"/>
          <w:sz w:val="24"/>
          <w:szCs w:val="24"/>
        </w:rPr>
        <w:t xml:space="preserve">,  </w:t>
      </w:r>
      <w:r w:rsidRPr="004F2972">
        <w:rPr>
          <w:rFonts w:ascii="Times New Roman" w:hAnsi="Times New Roman" w:cs="Times New Roman"/>
          <w:sz w:val="24"/>
          <w:szCs w:val="24"/>
          <w:lang w:val="en-US"/>
        </w:rPr>
        <w:t>c</w:t>
      </w:r>
      <w:r w:rsidRPr="004F2972">
        <w:rPr>
          <w:rFonts w:ascii="Times New Roman" w:hAnsi="Times New Roman" w:cs="Times New Roman"/>
          <w:sz w:val="24"/>
          <w:szCs w:val="24"/>
        </w:rPr>
        <w:t xml:space="preserve"> другой стороны,  именуемые в дальнейшем совместно </w:t>
      </w:r>
      <w:r>
        <w:rPr>
          <w:rFonts w:ascii="Times New Roman" w:hAnsi="Times New Roman" w:cs="Times New Roman"/>
          <w:sz w:val="24"/>
          <w:szCs w:val="24"/>
        </w:rPr>
        <w:t>«</w:t>
      </w:r>
      <w:r w:rsidRPr="004F2972">
        <w:rPr>
          <w:rFonts w:ascii="Times New Roman" w:hAnsi="Times New Roman" w:cs="Times New Roman"/>
          <w:sz w:val="24"/>
          <w:szCs w:val="24"/>
        </w:rPr>
        <w:t>Стороны</w:t>
      </w:r>
      <w:r>
        <w:rPr>
          <w:rFonts w:ascii="Times New Roman" w:hAnsi="Times New Roman" w:cs="Times New Roman"/>
          <w:sz w:val="24"/>
          <w:szCs w:val="24"/>
        </w:rPr>
        <w:t>»</w:t>
      </w:r>
      <w:r w:rsidRPr="004F2972">
        <w:rPr>
          <w:rFonts w:ascii="Times New Roman" w:hAnsi="Times New Roman" w:cs="Times New Roman"/>
          <w:sz w:val="24"/>
          <w:szCs w:val="24"/>
        </w:rPr>
        <w:t xml:space="preserve">,   на   основании  результатов  определения  поставщика  путем проведения </w:t>
      </w:r>
      <w:r>
        <w:rPr>
          <w:rFonts w:ascii="Times New Roman" w:hAnsi="Times New Roman" w:cs="Times New Roman"/>
          <w:sz w:val="24"/>
          <w:szCs w:val="24"/>
        </w:rPr>
        <w:t>_____________</w:t>
      </w:r>
      <w:r w:rsidRPr="004F2972">
        <w:rPr>
          <w:rFonts w:ascii="Times New Roman" w:hAnsi="Times New Roman" w:cs="Times New Roman"/>
          <w:sz w:val="24"/>
          <w:szCs w:val="24"/>
        </w:rPr>
        <w:t xml:space="preserve">, протокол № </w:t>
      </w:r>
      <w:r>
        <w:rPr>
          <w:rFonts w:ascii="Times New Roman" w:hAnsi="Times New Roman" w:cs="Times New Roman"/>
          <w:sz w:val="24"/>
          <w:szCs w:val="24"/>
        </w:rPr>
        <w:t>_________</w:t>
      </w:r>
      <w:r w:rsidRPr="004F2972">
        <w:rPr>
          <w:rFonts w:ascii="Times New Roman" w:hAnsi="Times New Roman" w:cs="Times New Roman"/>
          <w:sz w:val="24"/>
          <w:szCs w:val="24"/>
        </w:rPr>
        <w:t xml:space="preserve">  от  </w:t>
      </w:r>
      <w:r>
        <w:rPr>
          <w:rFonts w:ascii="Times New Roman" w:hAnsi="Times New Roman" w:cs="Times New Roman"/>
          <w:sz w:val="24"/>
          <w:szCs w:val="24"/>
        </w:rPr>
        <w:t>__________</w:t>
      </w:r>
      <w:r w:rsidRPr="004F2972">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4F2972">
        <w:rPr>
          <w:rFonts w:ascii="Times New Roman" w:hAnsi="Times New Roman" w:cs="Times New Roman"/>
          <w:sz w:val="24"/>
          <w:szCs w:val="24"/>
        </w:rPr>
        <w:t>) о нижеследующем:</w:t>
      </w:r>
    </w:p>
    <w:p w:rsidR="00534C63" w:rsidRPr="00847AC0" w:rsidRDefault="00534C63" w:rsidP="00534C63">
      <w:pPr>
        <w:pStyle w:val="ConsPlusNonformat"/>
        <w:tabs>
          <w:tab w:val="left" w:pos="9781"/>
        </w:tabs>
        <w:jc w:val="both"/>
        <w:rPr>
          <w:rFonts w:ascii="Times New Roman" w:hAnsi="Times New Roman" w:cs="Times New Roman"/>
          <w:sz w:val="24"/>
          <w:szCs w:val="24"/>
        </w:rPr>
      </w:pPr>
    </w:p>
    <w:p w:rsidR="00D236F9" w:rsidRPr="00847AC0" w:rsidRDefault="00D236F9" w:rsidP="00534C63">
      <w:pPr>
        <w:pStyle w:val="ConsPlusNonformat"/>
        <w:tabs>
          <w:tab w:val="left" w:pos="9781"/>
        </w:tabs>
        <w:jc w:val="both"/>
        <w:rPr>
          <w:rFonts w:ascii="Times New Roman" w:hAnsi="Times New Roman" w:cs="Times New Roman"/>
          <w:sz w:val="24"/>
          <w:szCs w:val="24"/>
        </w:rPr>
      </w:pPr>
    </w:p>
    <w:p w:rsidR="00534C63" w:rsidRPr="00D236F9" w:rsidRDefault="00534C63" w:rsidP="00534C63">
      <w:pPr>
        <w:numPr>
          <w:ilvl w:val="0"/>
          <w:numId w:val="8"/>
        </w:num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Предмет </w:t>
      </w:r>
      <w:r>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D236F9" w:rsidRPr="004F2972" w:rsidRDefault="00D236F9" w:rsidP="00D236F9">
      <w:pPr>
        <w:spacing w:after="0" w:line="240" w:lineRule="auto"/>
        <w:ind w:left="360"/>
        <w:rPr>
          <w:rFonts w:ascii="Times New Roman" w:hAnsi="Times New Roman" w:cs="Times New Roman"/>
          <w:b/>
          <w:sz w:val="24"/>
          <w:szCs w:val="24"/>
        </w:rPr>
      </w:pP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1.1. Предметом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является </w:t>
      </w:r>
      <w:r w:rsidR="00851040" w:rsidRPr="00A578FB">
        <w:rPr>
          <w:rFonts w:ascii="Times New Roman" w:hAnsi="Times New Roman" w:cs="Times New Roman"/>
          <w:sz w:val="24"/>
          <w:szCs w:val="24"/>
        </w:rPr>
        <w:t xml:space="preserve">поставка </w:t>
      </w:r>
      <w:r w:rsidR="00DB447B">
        <w:rPr>
          <w:rFonts w:ascii="Times New Roman" w:hAnsi="Times New Roman" w:cs="Times New Roman"/>
          <w:sz w:val="24"/>
          <w:szCs w:val="24"/>
        </w:rPr>
        <w:t xml:space="preserve">инструментов </w:t>
      </w:r>
      <w:r w:rsidR="00CE2F56" w:rsidRPr="00133E96">
        <w:rPr>
          <w:rFonts w:ascii="Times New Roman" w:hAnsi="Times New Roman" w:cs="Times New Roman"/>
          <w:sz w:val="24"/>
          <w:szCs w:val="24"/>
        </w:rPr>
        <w:t xml:space="preserve">стоматологических </w:t>
      </w:r>
      <w:r w:rsidRPr="00293BD9">
        <w:rPr>
          <w:rFonts w:ascii="Times New Roman" w:hAnsi="Times New Roman" w:cs="Times New Roman"/>
          <w:sz w:val="24"/>
          <w:szCs w:val="24"/>
        </w:rPr>
        <w:t>(</w:t>
      </w:r>
      <w:r w:rsidRPr="004F2972">
        <w:rPr>
          <w:rFonts w:ascii="Times New Roman" w:hAnsi="Times New Roman" w:cs="Times New Roman"/>
          <w:sz w:val="24"/>
          <w:szCs w:val="24"/>
        </w:rPr>
        <w:t xml:space="preserve">далее – товар) по наименованиям, в количестве и по цене, указанным в Спецификации (Приложение №1 к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у).</w:t>
      </w:r>
    </w:p>
    <w:p w:rsidR="00534C63" w:rsidRDefault="00534C63" w:rsidP="00534C63">
      <w:pPr>
        <w:pStyle w:val="a8"/>
        <w:spacing w:after="0"/>
        <w:ind w:left="0" w:firstLine="720"/>
        <w:jc w:val="both"/>
        <w:rPr>
          <w:sz w:val="24"/>
          <w:szCs w:val="24"/>
        </w:rPr>
      </w:pPr>
      <w:r w:rsidRPr="004F2972">
        <w:rPr>
          <w:sz w:val="24"/>
          <w:szCs w:val="24"/>
        </w:rPr>
        <w:t xml:space="preserve">Поставщик обязуется поставить Заказчику товар  по адресу: </w:t>
      </w:r>
      <w:smartTag w:uri="urn:schemas-microsoft-com:office:smarttags" w:element="metricconverter">
        <w:smartTagPr>
          <w:attr w:name="ProductID" w:val="664050, г"/>
        </w:smartTagPr>
        <w:r w:rsidRPr="004F2972">
          <w:rPr>
            <w:sz w:val="24"/>
            <w:szCs w:val="24"/>
          </w:rPr>
          <w:t>664050, г</w:t>
        </w:r>
      </w:smartTag>
      <w:r w:rsidRPr="004F2972">
        <w:rPr>
          <w:sz w:val="24"/>
          <w:szCs w:val="24"/>
        </w:rPr>
        <w:t>. Иркутск, проспект Маршала Жукова, 70 «</w:t>
      </w:r>
      <w:r>
        <w:rPr>
          <w:sz w:val="24"/>
          <w:szCs w:val="24"/>
        </w:rPr>
        <w:t>Б</w:t>
      </w:r>
      <w:r w:rsidRPr="004F2972">
        <w:rPr>
          <w:sz w:val="24"/>
          <w:szCs w:val="24"/>
        </w:rPr>
        <w:t xml:space="preserve">»,  Заказчик обязуется принять товар и оплатить  в порядке и на условиях, определенных настоящим </w:t>
      </w:r>
      <w:r>
        <w:rPr>
          <w:sz w:val="24"/>
          <w:szCs w:val="24"/>
        </w:rPr>
        <w:t>Договор</w:t>
      </w:r>
      <w:r w:rsidRPr="004F2972">
        <w:rPr>
          <w:sz w:val="24"/>
          <w:szCs w:val="24"/>
        </w:rPr>
        <w:t xml:space="preserve">ом. </w:t>
      </w:r>
    </w:p>
    <w:p w:rsidR="007F415E" w:rsidRPr="004F2972" w:rsidRDefault="007F415E" w:rsidP="00534C63">
      <w:pPr>
        <w:pStyle w:val="a8"/>
        <w:spacing w:after="0"/>
        <w:ind w:left="0" w:firstLine="720"/>
        <w:jc w:val="both"/>
        <w:rPr>
          <w:sz w:val="24"/>
          <w:szCs w:val="24"/>
        </w:rPr>
      </w:pPr>
    </w:p>
    <w:p w:rsidR="00534C63" w:rsidRPr="004F2972" w:rsidRDefault="00534C63" w:rsidP="007F415E">
      <w:p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2. Цена </w:t>
      </w:r>
      <w:r>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2.1. Цена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составляет </w:t>
      </w:r>
      <w:r>
        <w:rPr>
          <w:rFonts w:ascii="Times New Roman" w:hAnsi="Times New Roman" w:cs="Times New Roman"/>
          <w:b/>
          <w:sz w:val="24"/>
          <w:szCs w:val="24"/>
        </w:rPr>
        <w:t>_______</w:t>
      </w:r>
      <w:r w:rsidRPr="004F2972">
        <w:rPr>
          <w:rFonts w:ascii="Times New Roman" w:hAnsi="Times New Roman" w:cs="Times New Roman"/>
          <w:sz w:val="24"/>
          <w:szCs w:val="24"/>
        </w:rPr>
        <w:t xml:space="preserve"> </w:t>
      </w:r>
      <w:r w:rsidRPr="004F2972">
        <w:rPr>
          <w:rFonts w:ascii="Times New Roman" w:hAnsi="Times New Roman" w:cs="Times New Roman"/>
          <w:b/>
          <w:sz w:val="24"/>
          <w:szCs w:val="24"/>
        </w:rPr>
        <w:t>(</w:t>
      </w:r>
      <w:r>
        <w:rPr>
          <w:rFonts w:ascii="Times New Roman" w:hAnsi="Times New Roman" w:cs="Times New Roman"/>
          <w:b/>
          <w:sz w:val="24"/>
          <w:szCs w:val="24"/>
        </w:rPr>
        <w:t>_____</w:t>
      </w:r>
      <w:r w:rsidRPr="004F2972">
        <w:rPr>
          <w:rFonts w:ascii="Times New Roman" w:hAnsi="Times New Roman" w:cs="Times New Roman"/>
          <w:b/>
          <w:sz w:val="24"/>
          <w:szCs w:val="24"/>
        </w:rPr>
        <w:t xml:space="preserve">) рублей </w:t>
      </w:r>
      <w:proofErr w:type="spellStart"/>
      <w:r>
        <w:rPr>
          <w:rFonts w:ascii="Times New Roman" w:hAnsi="Times New Roman" w:cs="Times New Roman"/>
          <w:b/>
          <w:sz w:val="24"/>
          <w:szCs w:val="24"/>
        </w:rPr>
        <w:t>___</w:t>
      </w:r>
      <w:r w:rsidRPr="004F2972">
        <w:rPr>
          <w:rFonts w:ascii="Times New Roman" w:hAnsi="Times New Roman" w:cs="Times New Roman"/>
          <w:b/>
          <w:sz w:val="24"/>
          <w:szCs w:val="24"/>
        </w:rPr>
        <w:t>копеек</w:t>
      </w:r>
      <w:proofErr w:type="spellEnd"/>
      <w:r w:rsidRPr="004F2972">
        <w:rPr>
          <w:rFonts w:ascii="Times New Roman" w:hAnsi="Times New Roman" w:cs="Times New Roman"/>
          <w:b/>
          <w:sz w:val="24"/>
          <w:szCs w:val="24"/>
        </w:rPr>
        <w:t xml:space="preserve"> </w:t>
      </w:r>
      <w:r w:rsidRPr="004F2972">
        <w:rPr>
          <w:rFonts w:ascii="Times New Roman" w:hAnsi="Times New Roman" w:cs="Times New Roman"/>
          <w:sz w:val="24"/>
          <w:szCs w:val="24"/>
        </w:rPr>
        <w:t>и включает в себя стоимость товара, в том числе НДС</w:t>
      </w:r>
      <w:r>
        <w:rPr>
          <w:rFonts w:ascii="Times New Roman" w:hAnsi="Times New Roman" w:cs="Times New Roman"/>
          <w:sz w:val="24"/>
          <w:szCs w:val="24"/>
        </w:rPr>
        <w:t xml:space="preserve"> (</w:t>
      </w:r>
      <w:r w:rsidRPr="00AD3312">
        <w:rPr>
          <w:rFonts w:ascii="Times New Roman" w:hAnsi="Times New Roman" w:cs="Times New Roman"/>
          <w:i/>
          <w:sz w:val="24"/>
          <w:szCs w:val="24"/>
        </w:rPr>
        <w:t>если участник является плательщиком НДС)</w:t>
      </w:r>
      <w:r w:rsidRPr="004F2972">
        <w:rPr>
          <w:rFonts w:ascii="Times New Roman" w:hAnsi="Times New Roman" w:cs="Times New Roman"/>
          <w:sz w:val="24"/>
          <w:szCs w:val="24"/>
        </w:rPr>
        <w:t>,  страхование, таможенные пошлины, стоимость тары и упаковки, стоимость доставки товара  до склада Заказчика по адрес</w:t>
      </w:r>
      <w:r>
        <w:rPr>
          <w:rFonts w:ascii="Times New Roman" w:hAnsi="Times New Roman" w:cs="Times New Roman"/>
          <w:sz w:val="24"/>
          <w:szCs w:val="24"/>
        </w:rPr>
        <w:t>у, указанному в п. 1.1. Договор</w:t>
      </w:r>
      <w:r w:rsidRPr="004F2972">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у,  то есть является конечной. Цена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и валюта платежа устанавливается в российских рублях.</w:t>
      </w:r>
    </w:p>
    <w:p w:rsidR="003A5B1E" w:rsidRDefault="00534C63" w:rsidP="003A5B1E">
      <w:pPr>
        <w:pStyle w:val="2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EE6">
        <w:rPr>
          <w:rFonts w:ascii="Times New Roman" w:hAnsi="Times New Roman" w:cs="Times New Roman"/>
          <w:sz w:val="24"/>
          <w:szCs w:val="24"/>
        </w:rPr>
        <w:t xml:space="preserve">       </w:t>
      </w:r>
      <w:r w:rsidR="0098041C">
        <w:rPr>
          <w:rFonts w:ascii="Times New Roman" w:hAnsi="Times New Roman" w:cs="Times New Roman"/>
          <w:sz w:val="24"/>
          <w:szCs w:val="24"/>
        </w:rPr>
        <w:t>2.2.</w:t>
      </w:r>
      <w:r w:rsidR="003A5B1E" w:rsidRPr="003A5B1E">
        <w:rPr>
          <w:rFonts w:ascii="Times New Roman" w:hAnsi="Times New Roman" w:cs="Times New Roman"/>
          <w:sz w:val="24"/>
          <w:szCs w:val="24"/>
        </w:rPr>
        <w:t xml:space="preserve"> </w:t>
      </w:r>
      <w:r w:rsidR="003A5B1E" w:rsidRPr="003A58CA">
        <w:rPr>
          <w:rFonts w:ascii="Times New Roman" w:hAnsi="Times New Roman" w:cs="Times New Roman"/>
          <w:sz w:val="24"/>
          <w:szCs w:val="24"/>
        </w:rPr>
        <w:t>Оплата за товар производится  Заказчиком по факту поставки товара</w:t>
      </w:r>
      <w:r w:rsidR="003A5B1E">
        <w:rPr>
          <w:rFonts w:ascii="Times New Roman" w:hAnsi="Times New Roman" w:cs="Times New Roman"/>
          <w:sz w:val="24"/>
          <w:szCs w:val="24"/>
        </w:rPr>
        <w:t xml:space="preserve"> (партии) </w:t>
      </w:r>
      <w:r w:rsidR="003A5B1E" w:rsidRPr="003A58CA">
        <w:rPr>
          <w:rFonts w:ascii="Times New Roman" w:hAnsi="Times New Roman" w:cs="Times New Roman"/>
          <w:sz w:val="24"/>
          <w:szCs w:val="24"/>
        </w:rPr>
        <w:t xml:space="preserve"> в склад Заказчика по адресу, указанному в п.1.1. </w:t>
      </w:r>
      <w:r w:rsidR="003A5B1E">
        <w:rPr>
          <w:rFonts w:ascii="Times New Roman" w:hAnsi="Times New Roman" w:cs="Times New Roman"/>
          <w:sz w:val="24"/>
          <w:szCs w:val="24"/>
        </w:rPr>
        <w:t>Договор</w:t>
      </w:r>
      <w:r w:rsidR="003A5B1E" w:rsidRPr="003A58CA">
        <w:rPr>
          <w:rFonts w:ascii="Times New Roman" w:hAnsi="Times New Roman" w:cs="Times New Roman"/>
          <w:sz w:val="24"/>
          <w:szCs w:val="24"/>
        </w:rPr>
        <w:t xml:space="preserve">а, в течение </w:t>
      </w:r>
      <w:r w:rsidR="00347F8C">
        <w:rPr>
          <w:rFonts w:ascii="Times New Roman" w:hAnsi="Times New Roman" w:cs="Times New Roman"/>
          <w:sz w:val="24"/>
          <w:szCs w:val="24"/>
        </w:rPr>
        <w:t>3</w:t>
      </w:r>
      <w:r w:rsidR="003A5B1E">
        <w:rPr>
          <w:rFonts w:ascii="Times New Roman" w:hAnsi="Times New Roman" w:cs="Times New Roman"/>
          <w:sz w:val="24"/>
          <w:szCs w:val="24"/>
        </w:rPr>
        <w:t>0 (</w:t>
      </w:r>
      <w:r w:rsidR="00347F8C">
        <w:rPr>
          <w:rFonts w:ascii="Times New Roman" w:hAnsi="Times New Roman" w:cs="Times New Roman"/>
          <w:sz w:val="24"/>
          <w:szCs w:val="24"/>
        </w:rPr>
        <w:t>трид</w:t>
      </w:r>
      <w:r w:rsidR="003A5B1E">
        <w:rPr>
          <w:rFonts w:ascii="Times New Roman" w:hAnsi="Times New Roman" w:cs="Times New Roman"/>
          <w:sz w:val="24"/>
          <w:szCs w:val="24"/>
        </w:rPr>
        <w:t xml:space="preserve">цати) календарных дней </w:t>
      </w:r>
      <w:r w:rsidR="003A5B1E" w:rsidRPr="003A58CA">
        <w:rPr>
          <w:rFonts w:ascii="Times New Roman" w:hAnsi="Times New Roman" w:cs="Times New Roman"/>
          <w:sz w:val="24"/>
          <w:szCs w:val="24"/>
        </w:rPr>
        <w:t>со дня  предоставления Поставщиком счета на оплату  на основании подписанной Сторонами товарной накладной и счета-фактуры путем перечисления денежных средств на расчетный счет Поставщика. Днем оплаты является день списания денежных средств с расчетного счета Заказчика.</w:t>
      </w:r>
    </w:p>
    <w:p w:rsidR="00F96591" w:rsidRDefault="007F415E" w:rsidP="007F415E">
      <w:pPr>
        <w:spacing w:after="0" w:line="240" w:lineRule="auto"/>
        <w:ind w:firstLine="426"/>
        <w:jc w:val="both"/>
        <w:rPr>
          <w:rFonts w:ascii="Times New Roman" w:hAnsi="Times New Roman" w:cs="Times New Roman"/>
        </w:rPr>
      </w:pPr>
      <w:r>
        <w:rPr>
          <w:rFonts w:ascii="Times New Roman" w:hAnsi="Times New Roman" w:cs="Times New Roman"/>
        </w:rPr>
        <w:t xml:space="preserve">    2.3. Источник финансирования: </w:t>
      </w:r>
    </w:p>
    <w:p w:rsidR="0028374A" w:rsidRDefault="0028374A" w:rsidP="0028374A">
      <w:pPr>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E3BCD">
        <w:rPr>
          <w:rFonts w:ascii="Times New Roman" w:eastAsia="Calibri" w:hAnsi="Times New Roman" w:cs="Times New Roman"/>
          <w:sz w:val="24"/>
          <w:szCs w:val="24"/>
        </w:rPr>
        <w:t>средства бюджета территориального государстве</w:t>
      </w:r>
      <w:r>
        <w:rPr>
          <w:rFonts w:ascii="Times New Roman" w:eastAsia="Calibri" w:hAnsi="Times New Roman" w:cs="Times New Roman"/>
          <w:sz w:val="24"/>
          <w:szCs w:val="24"/>
        </w:rPr>
        <w:t>нного внебюджетного фонда (ОМС);</w:t>
      </w:r>
    </w:p>
    <w:p w:rsidR="0028374A" w:rsidRDefault="0028374A" w:rsidP="0028374A">
      <w:pPr>
        <w:spacing w:after="0" w:line="240" w:lineRule="auto"/>
        <w:ind w:firstLine="426"/>
        <w:jc w:val="both"/>
        <w:rPr>
          <w:rFonts w:ascii="Times New Roman" w:eastAsia="Calibri" w:hAnsi="Times New Roman" w:cs="Times New Roman"/>
          <w:sz w:val="24"/>
          <w:szCs w:val="24"/>
        </w:rPr>
      </w:pPr>
      <w:r w:rsidRPr="008E3BCD">
        <w:rPr>
          <w:rFonts w:ascii="Times New Roman" w:hAnsi="Times New Roman" w:cs="Times New Roman"/>
          <w:sz w:val="24"/>
          <w:szCs w:val="24"/>
        </w:rPr>
        <w:t xml:space="preserve">- </w:t>
      </w:r>
      <w:r w:rsidRPr="008E3BCD">
        <w:rPr>
          <w:rFonts w:ascii="Times New Roman" w:eastAsia="Calibri" w:hAnsi="Times New Roman" w:cs="Times New Roman"/>
          <w:sz w:val="24"/>
          <w:szCs w:val="24"/>
        </w:rPr>
        <w:t>средства от приносящей доход деятельности</w:t>
      </w:r>
      <w:r>
        <w:rPr>
          <w:rFonts w:ascii="Times New Roman" w:eastAsia="Calibri" w:hAnsi="Times New Roman" w:cs="Times New Roman"/>
          <w:sz w:val="24"/>
          <w:szCs w:val="24"/>
        </w:rPr>
        <w:t>.</w:t>
      </w:r>
    </w:p>
    <w:p w:rsidR="00B2135E" w:rsidRPr="00411F71" w:rsidRDefault="00B2135E" w:rsidP="00B2135E">
      <w:pPr>
        <w:autoSpaceDE w:val="0"/>
        <w:autoSpaceDN w:val="0"/>
        <w:adjustRightInd w:val="0"/>
        <w:spacing w:after="0" w:line="240" w:lineRule="auto"/>
        <w:ind w:firstLine="709"/>
        <w:jc w:val="both"/>
        <w:rPr>
          <w:rFonts w:ascii="Times New Roman" w:hAnsi="Times New Roman" w:cs="Times New Roman"/>
          <w:sz w:val="24"/>
          <w:szCs w:val="24"/>
        </w:rPr>
      </w:pPr>
      <w:r w:rsidRPr="00411F71">
        <w:rPr>
          <w:rFonts w:ascii="Times New Roman" w:hAnsi="Times New Roman" w:cs="Times New Roman"/>
          <w:sz w:val="24"/>
          <w:szCs w:val="24"/>
        </w:rPr>
        <w:t xml:space="preserve">2.4. Изменение существенных условий </w:t>
      </w:r>
      <w:r>
        <w:rPr>
          <w:rFonts w:ascii="Times New Roman" w:hAnsi="Times New Roman" w:cs="Times New Roman"/>
          <w:sz w:val="24"/>
          <w:szCs w:val="24"/>
        </w:rPr>
        <w:t>Договора</w:t>
      </w:r>
      <w:r w:rsidRPr="00411F71">
        <w:rPr>
          <w:rFonts w:ascii="Times New Roman" w:hAnsi="Times New Roman" w:cs="Times New Roman"/>
          <w:sz w:val="24"/>
          <w:szCs w:val="24"/>
        </w:rPr>
        <w:t xml:space="preserve"> по соглашению сторон возможно</w:t>
      </w:r>
      <w:r w:rsidR="001D097A">
        <w:rPr>
          <w:rFonts w:ascii="Times New Roman" w:hAnsi="Times New Roman" w:cs="Times New Roman"/>
          <w:sz w:val="24"/>
          <w:szCs w:val="24"/>
        </w:rPr>
        <w:t xml:space="preserve"> в случае</w:t>
      </w:r>
      <w:r w:rsidRPr="00411F71">
        <w:rPr>
          <w:rFonts w:ascii="Times New Roman" w:hAnsi="Times New Roman" w:cs="Times New Roman"/>
          <w:sz w:val="24"/>
          <w:szCs w:val="24"/>
        </w:rPr>
        <w:t>:</w:t>
      </w:r>
    </w:p>
    <w:p w:rsidR="00B2135E" w:rsidRPr="00411F71" w:rsidRDefault="00B2135E" w:rsidP="00B2135E">
      <w:pPr>
        <w:autoSpaceDE w:val="0"/>
        <w:autoSpaceDN w:val="0"/>
        <w:adjustRightInd w:val="0"/>
        <w:spacing w:after="0" w:line="240" w:lineRule="auto"/>
        <w:ind w:firstLine="709"/>
        <w:jc w:val="both"/>
        <w:rPr>
          <w:rFonts w:ascii="Times New Roman" w:hAnsi="Times New Roman" w:cs="Times New Roman"/>
          <w:sz w:val="24"/>
          <w:szCs w:val="24"/>
        </w:rPr>
      </w:pPr>
      <w:r w:rsidRPr="00411F71">
        <w:rPr>
          <w:rFonts w:ascii="Times New Roman" w:hAnsi="Times New Roman" w:cs="Times New Roman"/>
          <w:sz w:val="24"/>
          <w:szCs w:val="24"/>
        </w:rPr>
        <w:t xml:space="preserve">а) при снижении цены </w:t>
      </w:r>
      <w:r>
        <w:rPr>
          <w:rFonts w:ascii="Times New Roman" w:hAnsi="Times New Roman" w:cs="Times New Roman"/>
          <w:sz w:val="24"/>
          <w:szCs w:val="24"/>
        </w:rPr>
        <w:t>Договора</w:t>
      </w:r>
      <w:r w:rsidRPr="00411F71">
        <w:rPr>
          <w:rFonts w:ascii="Times New Roman" w:hAnsi="Times New Roman" w:cs="Times New Roman"/>
          <w:sz w:val="24"/>
          <w:szCs w:val="24"/>
        </w:rPr>
        <w:t xml:space="preserve"> без изменения предусмотренных </w:t>
      </w:r>
      <w:r>
        <w:rPr>
          <w:rFonts w:ascii="Times New Roman" w:hAnsi="Times New Roman" w:cs="Times New Roman"/>
          <w:sz w:val="24"/>
          <w:szCs w:val="24"/>
        </w:rPr>
        <w:t>Договором количества товара (</w:t>
      </w:r>
      <w:r w:rsidRPr="00411F71">
        <w:rPr>
          <w:rFonts w:ascii="Times New Roman" w:hAnsi="Times New Roman" w:cs="Times New Roman"/>
          <w:sz w:val="24"/>
          <w:szCs w:val="24"/>
        </w:rPr>
        <w:t>объема работы или услуги</w:t>
      </w:r>
      <w:r>
        <w:rPr>
          <w:rFonts w:ascii="Times New Roman" w:hAnsi="Times New Roman" w:cs="Times New Roman"/>
          <w:sz w:val="24"/>
          <w:szCs w:val="24"/>
        </w:rPr>
        <w:t>)</w:t>
      </w:r>
      <w:r w:rsidRPr="00411F71">
        <w:rPr>
          <w:rFonts w:ascii="Times New Roman" w:hAnsi="Times New Roman" w:cs="Times New Roman"/>
          <w:sz w:val="24"/>
          <w:szCs w:val="24"/>
        </w:rPr>
        <w:t xml:space="preserve">, качества поставляемого товара, выполняемой работы, оказываемой услуги и иных условий </w:t>
      </w:r>
      <w:r>
        <w:rPr>
          <w:rFonts w:ascii="Times New Roman" w:hAnsi="Times New Roman" w:cs="Times New Roman"/>
          <w:sz w:val="24"/>
          <w:szCs w:val="24"/>
        </w:rPr>
        <w:t>Договора</w:t>
      </w:r>
      <w:r w:rsidRPr="00411F71">
        <w:rPr>
          <w:rFonts w:ascii="Times New Roman" w:hAnsi="Times New Roman" w:cs="Times New Roman"/>
          <w:sz w:val="24"/>
          <w:szCs w:val="24"/>
        </w:rPr>
        <w:t>;</w:t>
      </w:r>
    </w:p>
    <w:p w:rsidR="00B2135E" w:rsidRPr="00411F71" w:rsidRDefault="00B2135E" w:rsidP="00B213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если по предложению З</w:t>
      </w:r>
      <w:r w:rsidRPr="00411F71">
        <w:rPr>
          <w:rFonts w:ascii="Times New Roman" w:hAnsi="Times New Roman" w:cs="Times New Roman"/>
          <w:sz w:val="24"/>
          <w:szCs w:val="24"/>
        </w:rPr>
        <w:t xml:space="preserve">аказчика увеличиваются предусмотренные </w:t>
      </w:r>
      <w:r>
        <w:rPr>
          <w:rFonts w:ascii="Times New Roman" w:hAnsi="Times New Roman" w:cs="Times New Roman"/>
          <w:sz w:val="24"/>
          <w:szCs w:val="24"/>
        </w:rPr>
        <w:t xml:space="preserve">Договором </w:t>
      </w:r>
      <w:r w:rsidRPr="00411F71">
        <w:rPr>
          <w:rFonts w:ascii="Times New Roman" w:hAnsi="Times New Roman" w:cs="Times New Roman"/>
          <w:sz w:val="24"/>
          <w:szCs w:val="24"/>
        </w:rPr>
        <w:t>количество товара</w:t>
      </w:r>
      <w:r>
        <w:rPr>
          <w:rFonts w:ascii="Times New Roman" w:hAnsi="Times New Roman" w:cs="Times New Roman"/>
          <w:sz w:val="24"/>
          <w:szCs w:val="24"/>
        </w:rPr>
        <w:t xml:space="preserve"> (</w:t>
      </w:r>
      <w:r w:rsidRPr="00411F71">
        <w:rPr>
          <w:rFonts w:ascii="Times New Roman" w:hAnsi="Times New Roman" w:cs="Times New Roman"/>
          <w:sz w:val="24"/>
          <w:szCs w:val="24"/>
        </w:rPr>
        <w:t>объем работы или услуги</w:t>
      </w:r>
      <w:r>
        <w:rPr>
          <w:rFonts w:ascii="Times New Roman" w:hAnsi="Times New Roman" w:cs="Times New Roman"/>
          <w:sz w:val="24"/>
          <w:szCs w:val="24"/>
        </w:rPr>
        <w:t>)</w:t>
      </w:r>
      <w:r w:rsidRPr="00411F71">
        <w:rPr>
          <w:rFonts w:ascii="Times New Roman" w:hAnsi="Times New Roman" w:cs="Times New Roman"/>
          <w:sz w:val="24"/>
          <w:szCs w:val="24"/>
        </w:rPr>
        <w:t xml:space="preserve"> не более чем на десять процентов или уменьшаются предусмотренные </w:t>
      </w:r>
      <w:r>
        <w:rPr>
          <w:rFonts w:ascii="Times New Roman" w:hAnsi="Times New Roman" w:cs="Times New Roman"/>
          <w:sz w:val="24"/>
          <w:szCs w:val="24"/>
        </w:rPr>
        <w:t>Договором</w:t>
      </w:r>
      <w:r w:rsidRPr="00411F71">
        <w:rPr>
          <w:rFonts w:ascii="Times New Roman" w:hAnsi="Times New Roman" w:cs="Times New Roman"/>
          <w:sz w:val="24"/>
          <w:szCs w:val="24"/>
        </w:rPr>
        <w:t xml:space="preserve"> количество поставляемого товара</w:t>
      </w:r>
      <w:r>
        <w:rPr>
          <w:rFonts w:ascii="Times New Roman" w:hAnsi="Times New Roman" w:cs="Times New Roman"/>
          <w:sz w:val="24"/>
          <w:szCs w:val="24"/>
        </w:rPr>
        <w:t xml:space="preserve"> (</w:t>
      </w:r>
      <w:r w:rsidRPr="00411F71">
        <w:rPr>
          <w:rFonts w:ascii="Times New Roman" w:hAnsi="Times New Roman" w:cs="Times New Roman"/>
          <w:sz w:val="24"/>
          <w:szCs w:val="24"/>
        </w:rPr>
        <w:t>объем выполняемой работы или оказываемой услуги</w:t>
      </w:r>
      <w:r>
        <w:rPr>
          <w:rFonts w:ascii="Times New Roman" w:hAnsi="Times New Roman" w:cs="Times New Roman"/>
          <w:sz w:val="24"/>
          <w:szCs w:val="24"/>
        </w:rPr>
        <w:t>)</w:t>
      </w:r>
      <w:r w:rsidRPr="00411F71">
        <w:rPr>
          <w:rFonts w:ascii="Times New Roman" w:hAnsi="Times New Roman" w:cs="Times New Roman"/>
          <w:sz w:val="24"/>
          <w:szCs w:val="24"/>
        </w:rPr>
        <w:t xml:space="preserve"> не более чем на десять процентов.</w:t>
      </w:r>
    </w:p>
    <w:p w:rsidR="007F415E" w:rsidRDefault="007F415E" w:rsidP="007F415E">
      <w:pPr>
        <w:spacing w:after="0" w:line="240" w:lineRule="auto"/>
        <w:ind w:firstLine="426"/>
        <w:jc w:val="both"/>
        <w:rPr>
          <w:rFonts w:ascii="Times New Roman" w:hAnsi="Times New Roman" w:cs="Times New Roman"/>
          <w:b/>
          <w:sz w:val="24"/>
          <w:szCs w:val="24"/>
        </w:rPr>
      </w:pPr>
    </w:p>
    <w:p w:rsidR="00534C63" w:rsidRPr="00C152F8" w:rsidRDefault="00534C63" w:rsidP="003A5B1E">
      <w:pPr>
        <w:spacing w:after="0" w:line="240" w:lineRule="auto"/>
        <w:ind w:firstLine="426"/>
        <w:jc w:val="center"/>
        <w:rPr>
          <w:rFonts w:ascii="Times New Roman" w:hAnsi="Times New Roman" w:cs="Times New Roman"/>
          <w:b/>
          <w:sz w:val="24"/>
          <w:szCs w:val="24"/>
        </w:rPr>
      </w:pPr>
      <w:r w:rsidRPr="00C152F8">
        <w:rPr>
          <w:rFonts w:ascii="Times New Roman" w:hAnsi="Times New Roman" w:cs="Times New Roman"/>
          <w:b/>
          <w:sz w:val="24"/>
          <w:szCs w:val="24"/>
        </w:rPr>
        <w:t>3. Качество товара и упаковка</w:t>
      </w:r>
    </w:p>
    <w:p w:rsidR="00534C63" w:rsidRPr="004F2972" w:rsidRDefault="00534C63" w:rsidP="00117B24">
      <w:pPr>
        <w:spacing w:after="0" w:line="240" w:lineRule="auto"/>
        <w:ind w:firstLine="720"/>
        <w:jc w:val="both"/>
        <w:rPr>
          <w:rFonts w:ascii="Times New Roman" w:hAnsi="Times New Roman" w:cs="Times New Roman"/>
          <w:sz w:val="24"/>
          <w:szCs w:val="24"/>
        </w:rPr>
      </w:pPr>
      <w:r w:rsidRPr="004F2972">
        <w:rPr>
          <w:rFonts w:ascii="Times New Roman" w:hAnsi="Times New Roman" w:cs="Times New Roman"/>
          <w:sz w:val="24"/>
          <w:szCs w:val="24"/>
        </w:rPr>
        <w:t>3.1. Поставляемый товар по качеству должен соответствов</w:t>
      </w:r>
      <w:r>
        <w:rPr>
          <w:rFonts w:ascii="Times New Roman" w:hAnsi="Times New Roman" w:cs="Times New Roman"/>
          <w:sz w:val="24"/>
          <w:szCs w:val="24"/>
        </w:rPr>
        <w:t>ать условиям настоящего Договор</w:t>
      </w:r>
      <w:r w:rsidRPr="004F2972">
        <w:rPr>
          <w:rFonts w:ascii="Times New Roman" w:hAnsi="Times New Roman" w:cs="Times New Roman"/>
          <w:sz w:val="24"/>
          <w:szCs w:val="24"/>
        </w:rPr>
        <w:t>а,  требованиям стандартов, технических условий, установленных для данного вида товара, требованиям «Системы сертификации ГОСТ Р» и подтверждаться  сертификатом</w:t>
      </w:r>
      <w:r>
        <w:rPr>
          <w:rFonts w:ascii="Times New Roman" w:hAnsi="Times New Roman" w:cs="Times New Roman"/>
          <w:sz w:val="24"/>
          <w:szCs w:val="24"/>
        </w:rPr>
        <w:t xml:space="preserve"> </w:t>
      </w:r>
      <w:r w:rsidRPr="004F2972">
        <w:rPr>
          <w:rFonts w:ascii="Times New Roman" w:hAnsi="Times New Roman" w:cs="Times New Roman"/>
          <w:sz w:val="24"/>
          <w:szCs w:val="24"/>
        </w:rPr>
        <w:t xml:space="preserve"> </w:t>
      </w:r>
      <w:r w:rsidRPr="004F2972">
        <w:rPr>
          <w:rFonts w:ascii="Times New Roman" w:hAnsi="Times New Roman" w:cs="Times New Roman"/>
          <w:sz w:val="24"/>
          <w:szCs w:val="24"/>
        </w:rPr>
        <w:lastRenderedPageBreak/>
        <w:t xml:space="preserve">соответствия ГОСТ Р, иными  документами о качестве, установленными для данного вида товара в  соответствии с действующим законодательством РФ и предоставляемыми  Поставщиком Заказчику при поставке каждой партии товаров. </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3.2.Упаковка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p w:rsidR="00534C63" w:rsidRPr="007D5CC3" w:rsidRDefault="00534C63" w:rsidP="00534C63">
      <w:pPr>
        <w:spacing w:after="0" w:line="240" w:lineRule="auto"/>
        <w:jc w:val="both"/>
        <w:rPr>
          <w:rFonts w:ascii="Times New Roman" w:hAnsi="Times New Roman" w:cs="Times New Roman"/>
          <w:sz w:val="24"/>
          <w:szCs w:val="24"/>
        </w:rPr>
      </w:pPr>
      <w:r w:rsidRPr="007D5CC3">
        <w:rPr>
          <w:rFonts w:ascii="Times New Roman" w:hAnsi="Times New Roman" w:cs="Times New Roman"/>
          <w:sz w:val="24"/>
          <w:szCs w:val="24"/>
        </w:rPr>
        <w:t xml:space="preserve">          3.3. </w:t>
      </w:r>
      <w:r w:rsidR="004E18DA" w:rsidRPr="004F2972">
        <w:rPr>
          <w:rFonts w:ascii="Times New Roman" w:hAnsi="Times New Roman" w:cs="Times New Roman"/>
          <w:sz w:val="24"/>
          <w:szCs w:val="24"/>
        </w:rPr>
        <w:t>Срок годности товара: остаточный на момент поставки, не менее 80 % от срока годности указанного производителем.</w:t>
      </w:r>
    </w:p>
    <w:p w:rsidR="0098041C" w:rsidRPr="00544D8F" w:rsidRDefault="0098041C" w:rsidP="00534C63">
      <w:pPr>
        <w:spacing w:line="240" w:lineRule="auto"/>
        <w:jc w:val="center"/>
        <w:rPr>
          <w:rFonts w:ascii="Times New Roman" w:hAnsi="Times New Roman" w:cs="Times New Roman"/>
          <w:b/>
          <w:sz w:val="24"/>
          <w:szCs w:val="24"/>
        </w:rPr>
      </w:pPr>
    </w:p>
    <w:p w:rsidR="00534C63" w:rsidRPr="004F2972" w:rsidRDefault="00534C63" w:rsidP="00534C63">
      <w:pPr>
        <w:spacing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4. Сроки, порядок поставки и приемка товара</w:t>
      </w:r>
    </w:p>
    <w:p w:rsidR="004F39B0" w:rsidRDefault="00534C63" w:rsidP="004F39B0">
      <w:pPr>
        <w:spacing w:after="0" w:line="240" w:lineRule="auto"/>
        <w:jc w:val="both"/>
        <w:rPr>
          <w:rFonts w:ascii="Times New Roman" w:hAnsi="Times New Roman" w:cs="Times New Roman"/>
          <w:bCs/>
          <w:sz w:val="24"/>
          <w:szCs w:val="24"/>
        </w:rPr>
      </w:pPr>
      <w:r w:rsidRPr="004F2972">
        <w:rPr>
          <w:rFonts w:ascii="Times New Roman" w:hAnsi="Times New Roman" w:cs="Times New Roman"/>
          <w:sz w:val="24"/>
          <w:szCs w:val="24"/>
        </w:rPr>
        <w:t xml:space="preserve">             4.1. </w:t>
      </w:r>
      <w:r w:rsidR="004F39B0" w:rsidRPr="0022496A">
        <w:rPr>
          <w:rFonts w:ascii="Times New Roman" w:hAnsi="Times New Roman" w:cs="Times New Roman"/>
          <w:sz w:val="24"/>
          <w:szCs w:val="24"/>
        </w:rPr>
        <w:t>Отгрузка</w:t>
      </w:r>
      <w:r w:rsidR="004F39B0" w:rsidRPr="0022496A">
        <w:rPr>
          <w:rFonts w:ascii="Times New Roman" w:hAnsi="Times New Roman" w:cs="Times New Roman"/>
          <w:bCs/>
          <w:sz w:val="24"/>
          <w:szCs w:val="24"/>
        </w:rPr>
        <w:t xml:space="preserve"> товара осуществляется по заявке Заказчика</w:t>
      </w:r>
      <w:r w:rsidR="004F39B0">
        <w:rPr>
          <w:rFonts w:ascii="Times New Roman" w:hAnsi="Times New Roman" w:cs="Times New Roman"/>
          <w:bCs/>
          <w:sz w:val="24"/>
          <w:szCs w:val="24"/>
        </w:rPr>
        <w:t>,</w:t>
      </w:r>
      <w:r w:rsidR="004F39B0" w:rsidRPr="00847AC0">
        <w:rPr>
          <w:rFonts w:ascii="Times New Roman" w:hAnsi="Times New Roman" w:cs="Times New Roman"/>
          <w:bCs/>
          <w:sz w:val="24"/>
          <w:szCs w:val="24"/>
        </w:rPr>
        <w:t xml:space="preserve"> </w:t>
      </w:r>
      <w:r w:rsidR="004F39B0">
        <w:rPr>
          <w:rFonts w:ascii="Times New Roman" w:hAnsi="Times New Roman" w:cs="Times New Roman"/>
          <w:bCs/>
          <w:sz w:val="24"/>
          <w:szCs w:val="24"/>
        </w:rPr>
        <w:t>но не позднее 30</w:t>
      </w:r>
      <w:r w:rsidR="004F39B0" w:rsidRPr="0036068D">
        <w:rPr>
          <w:rFonts w:ascii="Times New Roman" w:hAnsi="Times New Roman" w:cs="Times New Roman"/>
          <w:bCs/>
          <w:sz w:val="24"/>
          <w:szCs w:val="24"/>
        </w:rPr>
        <w:t>.</w:t>
      </w:r>
      <w:r w:rsidR="004F39B0">
        <w:rPr>
          <w:rFonts w:ascii="Times New Roman" w:hAnsi="Times New Roman" w:cs="Times New Roman"/>
          <w:bCs/>
          <w:sz w:val="24"/>
          <w:szCs w:val="24"/>
        </w:rPr>
        <w:t>0</w:t>
      </w:r>
      <w:r w:rsidR="00DE40AA" w:rsidRPr="00DE40AA">
        <w:rPr>
          <w:rFonts w:ascii="Times New Roman" w:hAnsi="Times New Roman" w:cs="Times New Roman"/>
          <w:bCs/>
          <w:sz w:val="24"/>
          <w:szCs w:val="24"/>
        </w:rPr>
        <w:t>6</w:t>
      </w:r>
      <w:r w:rsidR="004F39B0" w:rsidRPr="0036068D">
        <w:rPr>
          <w:rFonts w:ascii="Times New Roman" w:hAnsi="Times New Roman" w:cs="Times New Roman"/>
          <w:bCs/>
          <w:sz w:val="24"/>
          <w:szCs w:val="24"/>
        </w:rPr>
        <w:t>.201</w:t>
      </w:r>
      <w:r w:rsidR="004F39B0">
        <w:rPr>
          <w:rFonts w:ascii="Times New Roman" w:hAnsi="Times New Roman" w:cs="Times New Roman"/>
          <w:bCs/>
          <w:sz w:val="24"/>
          <w:szCs w:val="24"/>
        </w:rPr>
        <w:t>9</w:t>
      </w:r>
      <w:r w:rsidR="004F39B0" w:rsidRPr="0036068D">
        <w:rPr>
          <w:rFonts w:ascii="Times New Roman" w:hAnsi="Times New Roman" w:cs="Times New Roman"/>
          <w:bCs/>
          <w:sz w:val="24"/>
          <w:szCs w:val="24"/>
        </w:rPr>
        <w:t>г</w:t>
      </w:r>
      <w:r w:rsidR="004F39B0">
        <w:rPr>
          <w:rFonts w:ascii="Times New Roman" w:hAnsi="Times New Roman" w:cs="Times New Roman"/>
          <w:bCs/>
          <w:sz w:val="24"/>
          <w:szCs w:val="24"/>
        </w:rPr>
        <w:t>.</w:t>
      </w:r>
      <w:r w:rsidR="004F39B0" w:rsidRPr="0022496A">
        <w:rPr>
          <w:rStyle w:val="af4"/>
          <w:b/>
          <w:iCs/>
          <w:color w:val="000000"/>
          <w:sz w:val="24"/>
          <w:szCs w:val="24"/>
        </w:rPr>
        <w:t xml:space="preserve"> </w:t>
      </w:r>
      <w:r w:rsidR="004F39B0">
        <w:rPr>
          <w:rFonts w:ascii="Times New Roman" w:hAnsi="Times New Roman"/>
          <w:sz w:val="24"/>
          <w:szCs w:val="24"/>
        </w:rPr>
        <w:t>Количество т</w:t>
      </w:r>
      <w:r w:rsidR="004F39B0" w:rsidRPr="00502D8E">
        <w:rPr>
          <w:rFonts w:ascii="Times New Roman" w:hAnsi="Times New Roman"/>
          <w:sz w:val="24"/>
          <w:szCs w:val="24"/>
        </w:rPr>
        <w:t>овара определяется Заказчиком самостоятельно, исх</w:t>
      </w:r>
      <w:r w:rsidR="004F39B0">
        <w:rPr>
          <w:rFonts w:ascii="Times New Roman" w:hAnsi="Times New Roman"/>
          <w:sz w:val="24"/>
          <w:szCs w:val="24"/>
        </w:rPr>
        <w:t>одя из существующей потребности на момент подачи заявки.</w:t>
      </w:r>
      <w:r w:rsidR="004F39B0" w:rsidRPr="00502D8E">
        <w:rPr>
          <w:rFonts w:ascii="Times New Roman" w:hAnsi="Times New Roman"/>
          <w:sz w:val="24"/>
          <w:szCs w:val="24"/>
        </w:rPr>
        <w:t xml:space="preserve"> </w:t>
      </w:r>
      <w:r w:rsidR="004F39B0" w:rsidRPr="0022496A">
        <w:rPr>
          <w:rFonts w:ascii="Times New Roman" w:hAnsi="Times New Roman" w:cs="Times New Roman"/>
          <w:bCs/>
          <w:sz w:val="24"/>
          <w:szCs w:val="24"/>
          <w:lang w:val="en-US"/>
        </w:rPr>
        <w:t>C</w:t>
      </w:r>
      <w:r w:rsidR="004F39B0" w:rsidRPr="0022496A">
        <w:rPr>
          <w:rStyle w:val="af4"/>
          <w:iCs/>
          <w:color w:val="000000"/>
          <w:sz w:val="24"/>
          <w:szCs w:val="24"/>
        </w:rPr>
        <w:t xml:space="preserve">рок поставки каждой партии с момента подачи заявки 30 (тридцать) календарных дней. </w:t>
      </w:r>
      <w:r w:rsidR="004F39B0" w:rsidRPr="0022496A">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625A35" w:rsidRPr="00757FA5" w:rsidRDefault="00625A35" w:rsidP="00625A35">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sidRPr="00D16824">
        <w:rPr>
          <w:rFonts w:ascii="Times New Roman" w:hAnsi="Times New Roman" w:cs="Times New Roman"/>
          <w:bCs/>
          <w:sz w:val="24"/>
          <w:szCs w:val="24"/>
        </w:rPr>
        <w:t xml:space="preserve">Заявка на поставку партии товара отправляется Поставщику в виде электронного документа с официальной электронной почты Заказчика </w:t>
      </w:r>
      <w:hyperlink r:id="rId6" w:history="1">
        <w:r w:rsidRPr="00D16824">
          <w:rPr>
            <w:rStyle w:val="a7"/>
            <w:rFonts w:ascii="Times New Roman" w:hAnsi="Times New Roman"/>
            <w:bCs/>
            <w:sz w:val="24"/>
            <w:szCs w:val="24"/>
            <w:lang w:val="en-US"/>
          </w:rPr>
          <w:t>stpriem</w:t>
        </w:r>
        <w:r w:rsidRPr="00D16824">
          <w:rPr>
            <w:rStyle w:val="a7"/>
            <w:rFonts w:ascii="Times New Roman" w:hAnsi="Times New Roman"/>
            <w:bCs/>
            <w:sz w:val="24"/>
            <w:szCs w:val="24"/>
          </w:rPr>
          <w:t>@</w:t>
        </w:r>
        <w:r w:rsidRPr="00D16824">
          <w:rPr>
            <w:rStyle w:val="a7"/>
            <w:rFonts w:ascii="Times New Roman" w:hAnsi="Times New Roman"/>
            <w:bCs/>
            <w:sz w:val="24"/>
            <w:szCs w:val="24"/>
            <w:lang w:val="en-US"/>
          </w:rPr>
          <w:t>mail</w:t>
        </w:r>
        <w:r w:rsidRPr="00D16824">
          <w:rPr>
            <w:rStyle w:val="a7"/>
            <w:rFonts w:ascii="Times New Roman" w:hAnsi="Times New Roman"/>
            <w:bCs/>
            <w:sz w:val="24"/>
            <w:szCs w:val="24"/>
          </w:rPr>
          <w:t>.</w:t>
        </w:r>
        <w:r w:rsidRPr="00D16824">
          <w:rPr>
            <w:rStyle w:val="a7"/>
            <w:rFonts w:ascii="Times New Roman" w:hAnsi="Times New Roman"/>
            <w:bCs/>
            <w:sz w:val="24"/>
            <w:szCs w:val="24"/>
            <w:lang w:val="en-US"/>
          </w:rPr>
          <w:t>ru</w:t>
        </w:r>
      </w:hyperlink>
      <w:r w:rsidRPr="00D16824">
        <w:rPr>
          <w:rFonts w:ascii="Times New Roman" w:hAnsi="Times New Roman" w:cs="Times New Roman"/>
          <w:bCs/>
          <w:sz w:val="24"/>
          <w:szCs w:val="24"/>
        </w:rPr>
        <w:t xml:space="preserve"> на адрес электронной почты Поставщика </w:t>
      </w:r>
      <w:r>
        <w:rPr>
          <w:rStyle w:val="a7"/>
          <w:rFonts w:ascii="Times New Roman" w:hAnsi="Times New Roman"/>
          <w:bCs/>
          <w:sz w:val="24"/>
          <w:szCs w:val="24"/>
        </w:rPr>
        <w:t>___________.</w:t>
      </w:r>
    </w:p>
    <w:p w:rsidR="00534C63" w:rsidRPr="004F2972" w:rsidRDefault="00534C63" w:rsidP="00534C63">
      <w:pPr>
        <w:pStyle w:val="31"/>
        <w:spacing w:after="0"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4.2. Не позднее 1 (одного) рабочего дня до дня начала поставки  товара Поставщик уведомляет Заказчика о поставке товара (телефонограммой или факсом).</w:t>
      </w:r>
    </w:p>
    <w:p w:rsidR="00534C63" w:rsidRPr="004F2972" w:rsidRDefault="00534C63" w:rsidP="00534C63">
      <w:pPr>
        <w:pStyle w:val="31"/>
        <w:spacing w:after="0"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4.3. Поставщик осуществляет доставку товара по адресу, указанному в п.1.1. </w:t>
      </w:r>
      <w:r>
        <w:rPr>
          <w:rFonts w:ascii="Times New Roman" w:hAnsi="Times New Roman" w:cs="Times New Roman"/>
          <w:sz w:val="24"/>
          <w:szCs w:val="24"/>
        </w:rPr>
        <w:t>Договор</w:t>
      </w:r>
      <w:r w:rsidRPr="004F2972">
        <w:rPr>
          <w:rFonts w:ascii="Times New Roman" w:hAnsi="Times New Roman" w:cs="Times New Roman"/>
          <w:sz w:val="24"/>
          <w:szCs w:val="24"/>
        </w:rPr>
        <w:t>а, в срок, установленный п.</w:t>
      </w:r>
      <w:r>
        <w:rPr>
          <w:rFonts w:ascii="Times New Roman" w:hAnsi="Times New Roman" w:cs="Times New Roman"/>
          <w:sz w:val="24"/>
          <w:szCs w:val="24"/>
        </w:rPr>
        <w:t>4.1. Договор</w:t>
      </w:r>
      <w:r w:rsidRPr="004F2972">
        <w:rPr>
          <w:rFonts w:ascii="Times New Roman" w:hAnsi="Times New Roman" w:cs="Times New Roman"/>
          <w:sz w:val="24"/>
          <w:szCs w:val="24"/>
        </w:rPr>
        <w:t>а, и осуществляет  погрузо-разгрузочные работы в складе Заказчика.</w:t>
      </w:r>
    </w:p>
    <w:p w:rsidR="00534C63" w:rsidRPr="004F2972" w:rsidRDefault="00534C63" w:rsidP="00534C63">
      <w:pPr>
        <w:pStyle w:val="31"/>
        <w:spacing w:after="0" w:line="240" w:lineRule="auto"/>
        <w:ind w:left="0" w:right="44" w:firstLine="720"/>
        <w:jc w:val="both"/>
        <w:rPr>
          <w:rFonts w:ascii="Times New Roman" w:hAnsi="Times New Roman" w:cs="Times New Roman"/>
          <w:sz w:val="24"/>
          <w:szCs w:val="24"/>
        </w:rPr>
      </w:pPr>
      <w:r w:rsidRPr="004F2972">
        <w:rPr>
          <w:rFonts w:ascii="Times New Roman" w:hAnsi="Times New Roman" w:cs="Times New Roman"/>
          <w:sz w:val="24"/>
          <w:szCs w:val="24"/>
        </w:rPr>
        <w:t>4.4. При доставке товара по адресу, указанно</w:t>
      </w:r>
      <w:r>
        <w:rPr>
          <w:rFonts w:ascii="Times New Roman" w:hAnsi="Times New Roman" w:cs="Times New Roman"/>
          <w:sz w:val="24"/>
          <w:szCs w:val="24"/>
        </w:rPr>
        <w:t>му  в п.1.1. настоящего Договор</w:t>
      </w:r>
      <w:r w:rsidRPr="004F2972">
        <w:rPr>
          <w:rFonts w:ascii="Times New Roman" w:hAnsi="Times New Roman" w:cs="Times New Roman"/>
          <w:sz w:val="24"/>
          <w:szCs w:val="24"/>
        </w:rPr>
        <w:t>а, Заказчик в течение 3 (трех) рабочих  дней осуществляет приемку товара, проверяет соответствие товара по количеству и качеству в соответствии с требованиями законодательства РФ, регулирующего порядок приемки товара, являющегося предм</w:t>
      </w:r>
      <w:r>
        <w:rPr>
          <w:rFonts w:ascii="Times New Roman" w:hAnsi="Times New Roman" w:cs="Times New Roman"/>
          <w:sz w:val="24"/>
          <w:szCs w:val="24"/>
        </w:rPr>
        <w:t>етом поставки настоящего Договор</w:t>
      </w:r>
      <w:r w:rsidRPr="004F2972">
        <w:rPr>
          <w:rFonts w:ascii="Times New Roman" w:hAnsi="Times New Roman" w:cs="Times New Roman"/>
          <w:sz w:val="24"/>
          <w:szCs w:val="24"/>
        </w:rPr>
        <w:t xml:space="preserve">а. </w:t>
      </w:r>
    </w:p>
    <w:p w:rsidR="00534C63" w:rsidRPr="004F2972" w:rsidRDefault="00534C63" w:rsidP="00534C63">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 xml:space="preserve">4.5. При обнаружении в процессе приемки товара недостатков товара - несоответствия количеству и качественным характеристикам, приемка товара приостанавливается и составляется акт, который подписывается Сторонами. </w:t>
      </w:r>
      <w:r w:rsidR="002B4605">
        <w:rPr>
          <w:rFonts w:ascii="Times New Roman" w:hAnsi="Times New Roman" w:cs="Times New Roman"/>
          <w:sz w:val="24"/>
          <w:szCs w:val="24"/>
        </w:rPr>
        <w:t>С</w:t>
      </w:r>
      <w:r w:rsidRPr="004F2972">
        <w:rPr>
          <w:rFonts w:ascii="Times New Roman" w:hAnsi="Times New Roman" w:cs="Times New Roman"/>
          <w:sz w:val="24"/>
          <w:szCs w:val="24"/>
        </w:rPr>
        <w:t>роки устранения Поставщиком выявленных  недостатков товара</w:t>
      </w:r>
      <w:r w:rsidR="002B4605">
        <w:rPr>
          <w:rFonts w:ascii="Times New Roman" w:hAnsi="Times New Roman" w:cs="Times New Roman"/>
          <w:sz w:val="24"/>
          <w:szCs w:val="24"/>
        </w:rPr>
        <w:t xml:space="preserve"> – 5 (пять) рабочих дней</w:t>
      </w:r>
      <w:r w:rsidRPr="004F2972">
        <w:rPr>
          <w:rFonts w:ascii="Times New Roman" w:hAnsi="Times New Roman" w:cs="Times New Roman"/>
          <w:sz w:val="24"/>
          <w:szCs w:val="24"/>
        </w:rPr>
        <w:t xml:space="preserve">. </w:t>
      </w:r>
    </w:p>
    <w:p w:rsidR="00534C63" w:rsidRPr="004F2972" w:rsidRDefault="00534C63" w:rsidP="00534C63">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4.6. По окончании приемки товара  Стороны подписывают  товарную накладную. Подписание Заказчиком товарной накладной  означает проведение проверки, предусмотре</w:t>
      </w:r>
      <w:r>
        <w:rPr>
          <w:rFonts w:ascii="Times New Roman" w:hAnsi="Times New Roman" w:cs="Times New Roman"/>
          <w:sz w:val="24"/>
          <w:szCs w:val="24"/>
        </w:rPr>
        <w:t>нной п. 4.4. настоящего Договор</w:t>
      </w:r>
      <w:r w:rsidRPr="004F2972">
        <w:rPr>
          <w:rFonts w:ascii="Times New Roman" w:hAnsi="Times New Roman" w:cs="Times New Roman"/>
          <w:sz w:val="24"/>
          <w:szCs w:val="24"/>
        </w:rPr>
        <w:t>а в полном объеме.</w:t>
      </w:r>
    </w:p>
    <w:p w:rsidR="00534C63" w:rsidRPr="004F2972" w:rsidRDefault="00534C63" w:rsidP="00534C63">
      <w:pPr>
        <w:pStyle w:val="a8"/>
        <w:spacing w:after="0"/>
        <w:ind w:left="0" w:right="44" w:firstLine="709"/>
        <w:jc w:val="both"/>
        <w:rPr>
          <w:sz w:val="24"/>
          <w:szCs w:val="24"/>
        </w:rPr>
      </w:pPr>
      <w:r w:rsidRPr="004F2972">
        <w:rPr>
          <w:noProof/>
          <w:sz w:val="24"/>
          <w:szCs w:val="24"/>
        </w:rPr>
        <w:t>4.7.</w:t>
      </w:r>
      <w:r w:rsidRPr="004F2972">
        <w:rPr>
          <w:sz w:val="24"/>
          <w:szCs w:val="24"/>
        </w:rPr>
        <w:t xml:space="preserve"> Риск случайной гибели или повреждения товара до подписания Заказчиком  товарной накладной лежит на Поставщике. </w:t>
      </w:r>
    </w:p>
    <w:p w:rsidR="00534C63" w:rsidRDefault="00534C63" w:rsidP="00534C63">
      <w:pPr>
        <w:spacing w:after="0" w:line="240" w:lineRule="auto"/>
        <w:ind w:firstLine="720"/>
        <w:jc w:val="center"/>
        <w:rPr>
          <w:rFonts w:ascii="Times New Roman" w:hAnsi="Times New Roman" w:cs="Times New Roman"/>
          <w:b/>
          <w:sz w:val="24"/>
          <w:szCs w:val="24"/>
        </w:rPr>
      </w:pPr>
    </w:p>
    <w:p w:rsidR="00534C63" w:rsidRDefault="00534C63" w:rsidP="00534C63">
      <w:pPr>
        <w:spacing w:after="0" w:line="240" w:lineRule="auto"/>
        <w:ind w:firstLine="720"/>
        <w:jc w:val="center"/>
        <w:rPr>
          <w:rFonts w:ascii="Times New Roman" w:hAnsi="Times New Roman" w:cs="Times New Roman"/>
          <w:b/>
          <w:sz w:val="24"/>
          <w:szCs w:val="24"/>
        </w:rPr>
      </w:pPr>
      <w:r w:rsidRPr="004F2972">
        <w:rPr>
          <w:rFonts w:ascii="Times New Roman" w:hAnsi="Times New Roman" w:cs="Times New Roman"/>
          <w:b/>
          <w:sz w:val="24"/>
          <w:szCs w:val="24"/>
        </w:rPr>
        <w:t>5. Обязанности Сторон</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5.1. Поставщик обязуется:</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5.1.1. Поставить товар согласно Спецификации (Приложение №1 к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у), надлежащего качества и количества в порядке и сроки, установле</w:t>
      </w:r>
      <w:r>
        <w:rPr>
          <w:rFonts w:ascii="Times New Roman" w:hAnsi="Times New Roman" w:cs="Times New Roman"/>
          <w:sz w:val="24"/>
          <w:szCs w:val="24"/>
        </w:rPr>
        <w:t>нные разделом 4 настоящего Договор</w:t>
      </w:r>
      <w:r w:rsidRPr="004F2972">
        <w:rPr>
          <w:rFonts w:ascii="Times New Roman" w:hAnsi="Times New Roman" w:cs="Times New Roman"/>
          <w:sz w:val="24"/>
          <w:szCs w:val="24"/>
        </w:rPr>
        <w:t xml:space="preserve">а, с приложением документов, указанных в п.3.1.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а также в надлежащей таре и упаковке, уведомив при этом Заказчика в срок, указанный в п.4.2.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5.1.2. В случае обнаружения недостатков товара в процессе приемки товара устранить недостатки в порядке  и срок, указанные в акте, составленном  в соответствии с п.4.5.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 Заказчик обязуется:</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5.2.1. Принять товар  в соответствии с п.п.4.4. – 4.6.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5.2.2. Оплатить товар в порядке и срок, предусмотренный п.2.</w:t>
      </w:r>
      <w:r w:rsidR="00B91FDA">
        <w:rPr>
          <w:rFonts w:ascii="Times New Roman" w:hAnsi="Times New Roman" w:cs="Times New Roman"/>
          <w:sz w:val="24"/>
          <w:szCs w:val="24"/>
        </w:rPr>
        <w:t>2</w:t>
      </w:r>
      <w:r w:rsidRPr="004F2972">
        <w:rPr>
          <w:rFonts w:ascii="Times New Roman" w:hAnsi="Times New Roman" w:cs="Times New Roman"/>
          <w:sz w:val="24"/>
          <w:szCs w:val="24"/>
        </w:rPr>
        <w:t xml:space="preserve">.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w:t>
      </w:r>
    </w:p>
    <w:p w:rsidR="00534C63" w:rsidRPr="004F2972" w:rsidRDefault="00534C63" w:rsidP="00534C63">
      <w:pPr>
        <w:pStyle w:val="21"/>
        <w:spacing w:after="0" w:line="240" w:lineRule="auto"/>
        <w:ind w:left="0" w:right="-7"/>
        <w:jc w:val="both"/>
        <w:rPr>
          <w:rFonts w:ascii="Times New Roman" w:hAnsi="Times New Roman" w:cs="Times New Roman"/>
          <w:sz w:val="24"/>
          <w:szCs w:val="24"/>
        </w:rPr>
      </w:pPr>
      <w:r w:rsidRPr="004F2972">
        <w:rPr>
          <w:rFonts w:ascii="Times New Roman" w:hAnsi="Times New Roman" w:cs="Times New Roman"/>
          <w:sz w:val="24"/>
          <w:szCs w:val="24"/>
        </w:rPr>
        <w:t xml:space="preserve">            5.3. Стороны обязуются выделить для постоянной связи и согласования друг с другом различных вопросов, связанных с исполнением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ответственных </w:t>
      </w:r>
      <w:r w:rsidRPr="004F2972">
        <w:rPr>
          <w:rFonts w:ascii="Times New Roman" w:hAnsi="Times New Roman" w:cs="Times New Roman"/>
          <w:sz w:val="24"/>
          <w:szCs w:val="24"/>
        </w:rPr>
        <w:lastRenderedPageBreak/>
        <w:t xml:space="preserve">представителей, о назначении которых обязаны письменно уведомить друг друга в течение 2 (двух) рабочих дней с момента подписания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line="240" w:lineRule="auto"/>
        <w:ind w:firstLine="709"/>
        <w:jc w:val="both"/>
        <w:rPr>
          <w:rFonts w:ascii="Times New Roman" w:hAnsi="Times New Roman" w:cs="Times New Roman"/>
          <w:sz w:val="24"/>
          <w:szCs w:val="24"/>
        </w:rPr>
      </w:pPr>
    </w:p>
    <w:p w:rsidR="00534C63" w:rsidRPr="004F2972" w:rsidRDefault="00534C63" w:rsidP="00122B1C">
      <w:p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6.Ответственность Сторон</w:t>
      </w:r>
    </w:p>
    <w:p w:rsidR="00967452" w:rsidRDefault="00967452" w:rsidP="00967452">
      <w:pPr>
        <w:pStyle w:val="a3"/>
        <w:widowControl w:val="0"/>
        <w:suppressAutoHyphens w:val="0"/>
        <w:spacing w:after="0" w:line="274" w:lineRule="exact"/>
        <w:ind w:right="20"/>
        <w:jc w:val="both"/>
        <w:rPr>
          <w:color w:val="000000"/>
        </w:rPr>
      </w:pPr>
      <w:r>
        <w:rPr>
          <w:noProof/>
        </w:rPr>
        <w:t xml:space="preserve">            </w:t>
      </w:r>
      <w:r w:rsidRPr="004F2972">
        <w:rPr>
          <w:noProof/>
        </w:rPr>
        <w:t>6.1</w:t>
      </w:r>
      <w:r>
        <w:rPr>
          <w:noProof/>
        </w:rPr>
        <w:t xml:space="preserve">. </w:t>
      </w:r>
      <w:r w:rsidRPr="0022040F">
        <w:rPr>
          <w:color w:val="000000"/>
        </w:rPr>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67452" w:rsidRPr="00A32C4E" w:rsidRDefault="00967452" w:rsidP="00967452">
      <w:pPr>
        <w:spacing w:after="0" w:line="240" w:lineRule="auto"/>
        <w:ind w:right="44" w:firstLine="709"/>
        <w:jc w:val="both"/>
        <w:rPr>
          <w:rFonts w:ascii="Times New Roman" w:eastAsia="Calibri" w:hAnsi="Times New Roman" w:cs="Times New Roman"/>
          <w:sz w:val="24"/>
          <w:szCs w:val="24"/>
        </w:rPr>
      </w:pPr>
      <w:r w:rsidRPr="00EA7B6D">
        <w:rPr>
          <w:rFonts w:ascii="Times New Roman" w:eastAsia="Calibri" w:hAnsi="Times New Roman" w:cs="Times New Roman"/>
          <w:color w:val="000000"/>
        </w:rPr>
        <w:t>6.2.</w:t>
      </w:r>
      <w:r>
        <w:rPr>
          <w:rFonts w:ascii="Calibri" w:eastAsia="Calibri" w:hAnsi="Calibri" w:cs="Times New Roman"/>
          <w:color w:val="000000"/>
        </w:rPr>
        <w:t xml:space="preserve"> </w:t>
      </w:r>
      <w:r w:rsidRPr="00EA7B6D">
        <w:rPr>
          <w:rFonts w:ascii="Calibri" w:eastAsia="Calibri" w:hAnsi="Calibri" w:cs="Times New Roman"/>
          <w:color w:val="000000"/>
        </w:rPr>
        <w:t xml:space="preserve">    </w:t>
      </w:r>
      <w:r w:rsidRPr="004F2972">
        <w:rPr>
          <w:rFonts w:ascii="Times New Roman" w:eastAsia="Calibri" w:hAnsi="Times New Roman" w:cs="Times New Roman"/>
          <w:sz w:val="24"/>
          <w:szCs w:val="24"/>
        </w:rPr>
        <w:t xml:space="preserve">За просрочку поставки товара Поставщик уплачивает Заказчику пеню в размере </w:t>
      </w:r>
      <w:r w:rsidRPr="004F2972">
        <w:rPr>
          <w:rFonts w:ascii="Times New Roman" w:eastAsia="Calibri" w:hAnsi="Times New Roman" w:cs="Times New Roman"/>
          <w:b/>
          <w:sz w:val="24"/>
          <w:szCs w:val="24"/>
        </w:rPr>
        <w:t>0,1%</w:t>
      </w:r>
      <w:r w:rsidRPr="004F2972">
        <w:rPr>
          <w:rFonts w:ascii="Times New Roman" w:eastAsia="Calibri" w:hAnsi="Times New Roman" w:cs="Times New Roman"/>
          <w:sz w:val="24"/>
          <w:szCs w:val="24"/>
        </w:rPr>
        <w:t xml:space="preserve"> от цены настоящего </w:t>
      </w:r>
      <w:r>
        <w:rPr>
          <w:rFonts w:ascii="Times New Roman" w:eastAsia="Calibri" w:hAnsi="Times New Roman" w:cs="Times New Roman"/>
          <w:sz w:val="24"/>
          <w:szCs w:val="24"/>
        </w:rPr>
        <w:t>Договор</w:t>
      </w:r>
      <w:r w:rsidRPr="004F2972">
        <w:rPr>
          <w:rFonts w:ascii="Times New Roman" w:eastAsia="Calibri" w:hAnsi="Times New Roman" w:cs="Times New Roman"/>
          <w:sz w:val="24"/>
          <w:szCs w:val="24"/>
        </w:rPr>
        <w:t>а  за каждый день просрочки, начиная со дня, следующего после дня и</w:t>
      </w:r>
      <w:r>
        <w:rPr>
          <w:rFonts w:ascii="Times New Roman" w:eastAsia="Calibri" w:hAnsi="Times New Roman" w:cs="Times New Roman"/>
          <w:sz w:val="24"/>
          <w:szCs w:val="24"/>
        </w:rPr>
        <w:t xml:space="preserve">стечения сроков, установленных </w:t>
      </w:r>
      <w:r w:rsidRPr="004F2972">
        <w:rPr>
          <w:rFonts w:ascii="Times New Roman" w:eastAsia="Calibri" w:hAnsi="Times New Roman" w:cs="Times New Roman"/>
          <w:sz w:val="24"/>
          <w:szCs w:val="24"/>
        </w:rPr>
        <w:t xml:space="preserve">п. 4.1. настоящего </w:t>
      </w:r>
      <w:r>
        <w:rPr>
          <w:rFonts w:ascii="Times New Roman" w:eastAsia="Calibri" w:hAnsi="Times New Roman" w:cs="Times New Roman"/>
          <w:sz w:val="24"/>
          <w:szCs w:val="24"/>
        </w:rPr>
        <w:t>Договора,</w:t>
      </w:r>
      <w:r w:rsidRPr="00EA7B6D">
        <w:rPr>
          <w:rFonts w:ascii="Times New Roman" w:eastAsia="Calibri" w:hAnsi="Times New Roman" w:cs="Times New Roman"/>
          <w:sz w:val="24"/>
          <w:szCs w:val="24"/>
        </w:rPr>
        <w:t xml:space="preserve"> </w:t>
      </w:r>
      <w:r w:rsidRPr="004F2972">
        <w:rPr>
          <w:rFonts w:ascii="Times New Roman" w:eastAsia="Calibri" w:hAnsi="Times New Roman" w:cs="Times New Roman"/>
          <w:sz w:val="24"/>
          <w:szCs w:val="24"/>
        </w:rPr>
        <w:t>до момента полного исполнения обязательства</w:t>
      </w:r>
      <w:r>
        <w:rPr>
          <w:rFonts w:ascii="Times New Roman" w:eastAsia="Calibri" w:hAnsi="Times New Roman" w:cs="Times New Roman"/>
          <w:sz w:val="24"/>
          <w:szCs w:val="24"/>
        </w:rPr>
        <w:t>.</w:t>
      </w:r>
    </w:p>
    <w:p w:rsidR="00967452" w:rsidRDefault="00967452" w:rsidP="00967452">
      <w:pPr>
        <w:pStyle w:val="a3"/>
        <w:widowControl w:val="0"/>
        <w:tabs>
          <w:tab w:val="left" w:pos="1372"/>
        </w:tabs>
        <w:suppressAutoHyphens w:val="0"/>
        <w:spacing w:after="0" w:line="274" w:lineRule="exact"/>
        <w:jc w:val="both"/>
        <w:rPr>
          <w:color w:val="000000"/>
        </w:rPr>
      </w:pPr>
      <w:r>
        <w:rPr>
          <w:color w:val="000000"/>
        </w:rPr>
        <w:t xml:space="preserve">         </w:t>
      </w:r>
      <w:r w:rsidRPr="0062294A">
        <w:rPr>
          <w:color w:val="000000"/>
        </w:rPr>
        <w:t xml:space="preserve"> Заказчик оплачивает фактически поставленные товары </w:t>
      </w:r>
      <w:r>
        <w:rPr>
          <w:color w:val="000000"/>
        </w:rPr>
        <w:t xml:space="preserve">только </w:t>
      </w:r>
      <w:r w:rsidRPr="0062294A">
        <w:rPr>
          <w:color w:val="000000"/>
        </w:rPr>
        <w:t xml:space="preserve">после перечисления Поставщиком на счет Заказчика, указанный в реквизитах договора, </w:t>
      </w:r>
      <w:r>
        <w:rPr>
          <w:color w:val="000000"/>
        </w:rPr>
        <w:t>пени</w:t>
      </w:r>
      <w:r w:rsidRPr="0062294A">
        <w:rPr>
          <w:color w:val="000000"/>
        </w:rPr>
        <w:t xml:space="preserve"> за просрочку испол</w:t>
      </w:r>
      <w:r>
        <w:rPr>
          <w:color w:val="000000"/>
        </w:rPr>
        <w:t>нения обязательств, установленных</w:t>
      </w:r>
      <w:r w:rsidRPr="0062294A">
        <w:rPr>
          <w:color w:val="000000"/>
        </w:rPr>
        <w:t xml:space="preserve"> п. </w:t>
      </w:r>
      <w:r>
        <w:rPr>
          <w:color w:val="000000"/>
        </w:rPr>
        <w:t>5.1</w:t>
      </w:r>
      <w:r w:rsidRPr="0062294A">
        <w:rPr>
          <w:color w:val="000000"/>
        </w:rPr>
        <w:t xml:space="preserve">. договора. </w:t>
      </w:r>
    </w:p>
    <w:p w:rsidR="00967452" w:rsidRPr="00792DE8" w:rsidRDefault="00967452" w:rsidP="00967452">
      <w:pPr>
        <w:pStyle w:val="a3"/>
        <w:widowControl w:val="0"/>
        <w:numPr>
          <w:ilvl w:val="1"/>
          <w:numId w:val="19"/>
        </w:numPr>
        <w:tabs>
          <w:tab w:val="left" w:pos="1372"/>
        </w:tabs>
        <w:suppressAutoHyphens w:val="0"/>
        <w:spacing w:after="0" w:line="274" w:lineRule="exact"/>
        <w:ind w:left="0" w:right="20" w:firstLine="709"/>
        <w:jc w:val="both"/>
      </w:pPr>
      <w:r w:rsidRPr="008825AF">
        <w:rPr>
          <w:color w:val="000000"/>
        </w:rPr>
        <w:t xml:space="preserve">В случае просрочки исполнения </w:t>
      </w:r>
      <w:r>
        <w:rPr>
          <w:color w:val="000000"/>
        </w:rPr>
        <w:t>Заказчиком</w:t>
      </w:r>
      <w:r w:rsidRPr="008825AF">
        <w:rPr>
          <w:color w:val="000000"/>
        </w:rPr>
        <w:t xml:space="preserve"> обязательств, предусмотренных договором. Поставщик вправе потребовать уплату неустойки. </w:t>
      </w:r>
      <w:r>
        <w:rPr>
          <w:color w:val="000000"/>
        </w:rPr>
        <w:t>Пеня</w:t>
      </w:r>
      <w:r w:rsidRPr="008825AF">
        <w:rPr>
          <w:color w:val="000000"/>
        </w:rPr>
        <w:t xml:space="preserve"> начисляется за каждый день просрочки исполнения обязательства, предусмотренного договором, начиная со дня, следующего после дня</w:t>
      </w:r>
      <w:r>
        <w:rPr>
          <w:color w:val="000000"/>
        </w:rPr>
        <w:t xml:space="preserve"> </w:t>
      </w:r>
      <w:r w:rsidRPr="008825AF">
        <w:rPr>
          <w:color w:val="000000"/>
        </w:rPr>
        <w:t>истечения установленного  договором  срока   исполнения обязательства. Размер такой</w:t>
      </w:r>
      <w:r>
        <w:rPr>
          <w:color w:val="000000"/>
        </w:rPr>
        <w:t xml:space="preserve"> пени</w:t>
      </w:r>
      <w:r w:rsidRPr="008825AF">
        <w:rPr>
          <w:color w:val="000000"/>
        </w:rPr>
        <w:tab/>
        <w:t>устанавливается</w:t>
      </w:r>
      <w:r w:rsidRPr="008825AF">
        <w:rPr>
          <w:color w:val="000000"/>
        </w:rPr>
        <w:tab/>
        <w:t xml:space="preserve">в </w:t>
      </w:r>
      <w:r>
        <w:rPr>
          <w:color w:val="000000"/>
        </w:rPr>
        <w:t xml:space="preserve"> </w:t>
      </w:r>
      <w:r w:rsidRPr="008825AF">
        <w:rPr>
          <w:color w:val="000000"/>
        </w:rPr>
        <w:t>размере</w:t>
      </w:r>
      <w:r w:rsidRPr="008825AF">
        <w:rPr>
          <w:color w:val="000000"/>
        </w:rPr>
        <w:tab/>
        <w:t>одной</w:t>
      </w:r>
      <w:r>
        <w:rPr>
          <w:color w:val="000000"/>
        </w:rPr>
        <w:t xml:space="preserve"> т</w:t>
      </w:r>
      <w:r w:rsidRPr="008825AF">
        <w:rPr>
          <w:color w:val="000000"/>
        </w:rPr>
        <w:t>рехсотой</w:t>
      </w:r>
      <w:r>
        <w:rPr>
          <w:color w:val="000000"/>
        </w:rPr>
        <w:t xml:space="preserve">, </w:t>
      </w:r>
      <w:r w:rsidRPr="008825AF">
        <w:rPr>
          <w:color w:val="000000"/>
        </w:rPr>
        <w:t xml:space="preserve">действующей на день уплаты </w:t>
      </w:r>
      <w:r>
        <w:rPr>
          <w:color w:val="000000"/>
        </w:rPr>
        <w:t>пен</w:t>
      </w:r>
      <w:r w:rsidRPr="008825AF">
        <w:rPr>
          <w:color w:val="000000"/>
        </w:rPr>
        <w:t xml:space="preserve">и ставки рефинансирования Центрального банка Российской Федерации от </w:t>
      </w:r>
      <w:r>
        <w:rPr>
          <w:color w:val="000000"/>
        </w:rPr>
        <w:t>неуплаченной в срок суммы</w:t>
      </w:r>
      <w:r w:rsidRPr="008825AF">
        <w:rPr>
          <w:color w:val="000000"/>
        </w:rPr>
        <w:t>.</w:t>
      </w:r>
    </w:p>
    <w:p w:rsidR="00967452" w:rsidRPr="00EA7B6D" w:rsidRDefault="00967452" w:rsidP="00967452">
      <w:pPr>
        <w:pStyle w:val="a5"/>
        <w:numPr>
          <w:ilvl w:val="1"/>
          <w:numId w:val="19"/>
        </w:numPr>
        <w:suppressAutoHyphens/>
        <w:spacing w:line="240" w:lineRule="auto"/>
        <w:ind w:left="0" w:firstLine="709"/>
        <w:rPr>
          <w:color w:val="000000"/>
          <w:sz w:val="24"/>
          <w:szCs w:val="24"/>
        </w:rPr>
      </w:pPr>
      <w:r w:rsidRPr="00EA7B6D">
        <w:rPr>
          <w:color w:val="000000"/>
          <w:sz w:val="24"/>
          <w:szCs w:val="24"/>
        </w:rPr>
        <w:t>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967452" w:rsidRPr="0022040F" w:rsidRDefault="00967452" w:rsidP="00967452">
      <w:pPr>
        <w:pStyle w:val="a3"/>
        <w:widowControl w:val="0"/>
        <w:numPr>
          <w:ilvl w:val="1"/>
          <w:numId w:val="19"/>
        </w:numPr>
        <w:tabs>
          <w:tab w:val="left" w:pos="1372"/>
        </w:tabs>
        <w:suppressAutoHyphens w:val="0"/>
        <w:spacing w:after="0" w:line="274" w:lineRule="exact"/>
        <w:ind w:left="0" w:right="20" w:firstLine="709"/>
        <w:jc w:val="both"/>
      </w:pPr>
      <w:r w:rsidRPr="00792DE8">
        <w:rPr>
          <w:color w:val="000000"/>
        </w:rPr>
        <w:t>Уплата пени не освобождает стороны от исполнения обязательств или устранения нарушений.</w:t>
      </w:r>
    </w:p>
    <w:p w:rsidR="00534C63" w:rsidRPr="004F2972" w:rsidRDefault="00534C63" w:rsidP="00534C63">
      <w:pPr>
        <w:pStyle w:val="a3"/>
        <w:tabs>
          <w:tab w:val="left" w:pos="0"/>
          <w:tab w:val="left" w:pos="2268"/>
          <w:tab w:val="left" w:pos="10490"/>
        </w:tabs>
        <w:ind w:right="44" w:firstLine="709"/>
      </w:pPr>
    </w:p>
    <w:p w:rsidR="00534C63" w:rsidRPr="004F2972" w:rsidRDefault="00534C63" w:rsidP="00534C63">
      <w:pPr>
        <w:pStyle w:val="a3"/>
        <w:tabs>
          <w:tab w:val="left" w:pos="0"/>
          <w:tab w:val="left" w:pos="2268"/>
          <w:tab w:val="left" w:pos="10490"/>
        </w:tabs>
        <w:ind w:right="44" w:firstLine="709"/>
        <w:jc w:val="center"/>
        <w:rPr>
          <w:b/>
        </w:rPr>
      </w:pPr>
      <w:r>
        <w:rPr>
          <w:b/>
        </w:rPr>
        <w:t>7</w:t>
      </w:r>
      <w:r w:rsidRPr="004F2972">
        <w:rPr>
          <w:b/>
        </w:rPr>
        <w:t>. Рассмотрение споров</w:t>
      </w:r>
    </w:p>
    <w:p w:rsidR="00534C63" w:rsidRPr="004F2972" w:rsidRDefault="00534C63" w:rsidP="00534C63">
      <w:pPr>
        <w:pStyle w:val="a3"/>
        <w:tabs>
          <w:tab w:val="left" w:pos="567"/>
          <w:tab w:val="left" w:pos="2268"/>
        </w:tabs>
        <w:spacing w:after="0"/>
        <w:ind w:right="-57" w:firstLine="720"/>
      </w:pPr>
      <w:r>
        <w:t>7</w:t>
      </w:r>
      <w:r w:rsidRPr="004F2972">
        <w:t xml:space="preserve">.1. Все споры или разногласия, возникшие между Сторонами по настоящему </w:t>
      </w:r>
      <w:r>
        <w:t>Договор</w:t>
      </w:r>
      <w:r w:rsidRPr="004F2972">
        <w:t>у и в связи с ним, разрешаются путем переговоров между ними.</w:t>
      </w:r>
    </w:p>
    <w:p w:rsidR="00534C63" w:rsidRPr="004F2972" w:rsidRDefault="00534C63" w:rsidP="00534C63">
      <w:pPr>
        <w:pStyle w:val="a3"/>
        <w:tabs>
          <w:tab w:val="left" w:pos="567"/>
          <w:tab w:val="left" w:pos="2268"/>
        </w:tabs>
        <w:spacing w:after="0"/>
        <w:ind w:right="-57" w:firstLine="720"/>
        <w:jc w:val="both"/>
      </w:pPr>
      <w:r>
        <w:t>7</w:t>
      </w:r>
      <w:r w:rsidRPr="004F2972">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w:t>
      </w:r>
      <w:r>
        <w:t>з</w:t>
      </w:r>
      <w:r w:rsidRPr="004F2972">
        <w:t xml:space="preserve">аконодательством  РФ порядке.  </w:t>
      </w:r>
    </w:p>
    <w:p w:rsidR="00534C63" w:rsidRPr="004F2972" w:rsidRDefault="00534C63" w:rsidP="00534C63">
      <w:pPr>
        <w:pStyle w:val="a3"/>
        <w:tabs>
          <w:tab w:val="left" w:pos="567"/>
          <w:tab w:val="left" w:pos="2268"/>
        </w:tabs>
        <w:ind w:right="-57" w:firstLine="720"/>
      </w:pPr>
    </w:p>
    <w:p w:rsidR="00534C63" w:rsidRPr="004F2972" w:rsidRDefault="00534C63" w:rsidP="00534C63">
      <w:pPr>
        <w:pStyle w:val="a3"/>
        <w:tabs>
          <w:tab w:val="left" w:pos="0"/>
          <w:tab w:val="left" w:pos="2268"/>
        </w:tabs>
        <w:ind w:right="44"/>
        <w:jc w:val="center"/>
        <w:rPr>
          <w:b/>
        </w:rPr>
      </w:pPr>
      <w:r>
        <w:rPr>
          <w:b/>
          <w:noProof/>
        </w:rPr>
        <w:t>8</w:t>
      </w:r>
      <w:r w:rsidRPr="004F2972">
        <w:rPr>
          <w:b/>
          <w:noProof/>
        </w:rPr>
        <w:t>.</w:t>
      </w:r>
      <w:r w:rsidRPr="004F2972">
        <w:rPr>
          <w:b/>
        </w:rPr>
        <w:t>Действие непреодолимой силы</w:t>
      </w:r>
    </w:p>
    <w:p w:rsidR="00534C63" w:rsidRPr="004F2972" w:rsidRDefault="00534C63" w:rsidP="00534C63">
      <w:pPr>
        <w:pStyle w:val="a3"/>
        <w:tabs>
          <w:tab w:val="left" w:pos="2268"/>
        </w:tabs>
        <w:spacing w:after="0"/>
        <w:ind w:right="44" w:firstLine="709"/>
        <w:jc w:val="both"/>
      </w:pPr>
      <w:r>
        <w:t>8</w:t>
      </w:r>
      <w:r w:rsidRPr="004F2972">
        <w:t xml:space="preserve">.1.Стороны, не исполнившие или ненадлежащим образом исполнившие обязательства по настоящему </w:t>
      </w:r>
      <w:r>
        <w:t>Договор</w:t>
      </w:r>
      <w:r w:rsidRPr="004F2972">
        <w:t xml:space="preserve">у, освобождаются от ответственности, если докажут, что надлежащее исполнение обязательств по настоящему </w:t>
      </w:r>
      <w:r>
        <w:t>Договор</w:t>
      </w:r>
      <w:r w:rsidRPr="004F2972">
        <w:t xml:space="preserve">у оказалось невозможным вследствие наступления обстоятельств непреодолимой силы. При этом сроки выполнения обязательств по настоящему </w:t>
      </w:r>
      <w:r>
        <w:t>Договор</w:t>
      </w:r>
      <w:r w:rsidRPr="004F2972">
        <w:t>у соразмерно продлеваются  на срок действия указанных обстоятельств.</w:t>
      </w:r>
    </w:p>
    <w:p w:rsidR="00534C63" w:rsidRPr="004F2972" w:rsidRDefault="00534C63" w:rsidP="00534C63">
      <w:pPr>
        <w:pStyle w:val="a3"/>
        <w:spacing w:after="0"/>
        <w:ind w:right="44" w:firstLine="709"/>
        <w:jc w:val="both"/>
      </w:pPr>
      <w:r>
        <w:t>8</w:t>
      </w:r>
      <w:r w:rsidRPr="004F2972">
        <w:t xml:space="preserve">.2. Каждая из Сторон обязана письменно сообщить о наступлении обстоятельств непреодолимой силы не позднее 5 (пяти)  рабочих дней с начала их действия.   </w:t>
      </w:r>
    </w:p>
    <w:p w:rsidR="00534C63" w:rsidRPr="004F2972" w:rsidRDefault="00534C63" w:rsidP="00534C63">
      <w:pPr>
        <w:pStyle w:val="a3"/>
        <w:tabs>
          <w:tab w:val="left" w:pos="2268"/>
        </w:tabs>
        <w:spacing w:after="0"/>
        <w:ind w:right="44" w:firstLine="709"/>
        <w:jc w:val="both"/>
      </w:pPr>
      <w:r>
        <w:t>8</w:t>
      </w:r>
      <w:r w:rsidRPr="004F2972">
        <w:t xml:space="preserve">.3.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t>Договор</w:t>
      </w:r>
      <w:r w:rsidRPr="004F2972">
        <w:t>у на наступление таких обстоятельств.</w:t>
      </w:r>
    </w:p>
    <w:p w:rsidR="00534C63" w:rsidRPr="004F2972" w:rsidRDefault="00534C63" w:rsidP="00534C63">
      <w:pPr>
        <w:pStyle w:val="310"/>
        <w:ind w:right="44"/>
        <w:jc w:val="center"/>
        <w:rPr>
          <w:rFonts w:ascii="Times New Roman" w:hAnsi="Times New Roman"/>
          <w:b/>
          <w:szCs w:val="24"/>
        </w:rPr>
      </w:pPr>
    </w:p>
    <w:p w:rsidR="00534C63" w:rsidRPr="004F2972" w:rsidRDefault="00534C63" w:rsidP="00534C63">
      <w:pPr>
        <w:pStyle w:val="310"/>
        <w:ind w:right="44"/>
        <w:jc w:val="center"/>
        <w:rPr>
          <w:rFonts w:ascii="Times New Roman" w:hAnsi="Times New Roman"/>
          <w:b/>
          <w:szCs w:val="24"/>
        </w:rPr>
      </w:pPr>
      <w:r>
        <w:rPr>
          <w:rFonts w:ascii="Times New Roman" w:hAnsi="Times New Roman"/>
          <w:b/>
          <w:szCs w:val="24"/>
        </w:rPr>
        <w:t>9</w:t>
      </w:r>
      <w:r w:rsidRPr="004F2972">
        <w:rPr>
          <w:rFonts w:ascii="Times New Roman" w:hAnsi="Times New Roman"/>
          <w:b/>
          <w:szCs w:val="24"/>
        </w:rPr>
        <w:t xml:space="preserve">. Срок действия </w:t>
      </w:r>
      <w:r w:rsidRPr="001F2DC9">
        <w:rPr>
          <w:rFonts w:ascii="Times New Roman" w:hAnsi="Times New Roman"/>
          <w:b/>
          <w:szCs w:val="24"/>
        </w:rPr>
        <w:t>Договора</w:t>
      </w:r>
    </w:p>
    <w:p w:rsidR="00534C63" w:rsidRPr="004F2972" w:rsidRDefault="00534C63" w:rsidP="00534C63">
      <w:pPr>
        <w:pStyle w:val="ConsPlusNonformat"/>
        <w:tabs>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         9</w:t>
      </w:r>
      <w:r w:rsidRPr="004F2972">
        <w:rPr>
          <w:rFonts w:ascii="Times New Roman" w:hAnsi="Times New Roman" w:cs="Times New Roman"/>
          <w:sz w:val="24"/>
          <w:szCs w:val="24"/>
        </w:rPr>
        <w:t xml:space="preserve">.1.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вступает  в силу с момента подписания и действует до  полного исполнения </w:t>
      </w:r>
      <w:r w:rsidR="002927D7">
        <w:rPr>
          <w:rFonts w:ascii="Times New Roman" w:hAnsi="Times New Roman" w:cs="Times New Roman"/>
          <w:sz w:val="24"/>
          <w:szCs w:val="24"/>
        </w:rPr>
        <w:t xml:space="preserve">обязательств </w:t>
      </w:r>
      <w:r w:rsidRPr="004F2972">
        <w:rPr>
          <w:rFonts w:ascii="Times New Roman" w:hAnsi="Times New Roman" w:cs="Times New Roman"/>
          <w:sz w:val="24"/>
          <w:szCs w:val="24"/>
        </w:rPr>
        <w:t xml:space="preserve">Сторонами по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у. </w:t>
      </w:r>
    </w:p>
    <w:p w:rsidR="00534C63" w:rsidRPr="00847AC0" w:rsidRDefault="00534C63" w:rsidP="00534C63">
      <w:pPr>
        <w:pStyle w:val="aa"/>
        <w:ind w:firstLine="540"/>
        <w:jc w:val="both"/>
        <w:rPr>
          <w:rFonts w:ascii="Times New Roman" w:hAnsi="Times New Roman"/>
          <w:sz w:val="24"/>
          <w:szCs w:val="24"/>
        </w:rPr>
      </w:pPr>
      <w:r>
        <w:rPr>
          <w:rFonts w:ascii="Times New Roman" w:hAnsi="Times New Roman"/>
          <w:sz w:val="24"/>
          <w:szCs w:val="24"/>
        </w:rPr>
        <w:t>9</w:t>
      </w:r>
      <w:r w:rsidRPr="004F2972">
        <w:rPr>
          <w:rFonts w:ascii="Times New Roman" w:hAnsi="Times New Roman"/>
          <w:sz w:val="24"/>
          <w:szCs w:val="24"/>
        </w:rPr>
        <w:t xml:space="preserve">.2. Расторжение настоящего </w:t>
      </w:r>
      <w:r>
        <w:rPr>
          <w:rFonts w:ascii="Times New Roman" w:hAnsi="Times New Roman"/>
          <w:sz w:val="24"/>
          <w:szCs w:val="24"/>
        </w:rPr>
        <w:t>Договор</w:t>
      </w:r>
      <w:r w:rsidRPr="004F2972">
        <w:rPr>
          <w:rFonts w:ascii="Times New Roman" w:hAnsi="Times New Roman"/>
          <w:sz w:val="24"/>
          <w:szCs w:val="24"/>
        </w:rPr>
        <w:t xml:space="preserve">а  допускается по соглашению Сторон, по решению суда или в связи с односторонним отказом стороны настоящего </w:t>
      </w:r>
      <w:r>
        <w:rPr>
          <w:rFonts w:ascii="Times New Roman" w:hAnsi="Times New Roman"/>
          <w:sz w:val="24"/>
          <w:szCs w:val="24"/>
        </w:rPr>
        <w:t>Договор</w:t>
      </w:r>
      <w:r w:rsidRPr="004F2972">
        <w:rPr>
          <w:rFonts w:ascii="Times New Roman" w:hAnsi="Times New Roman"/>
          <w:sz w:val="24"/>
          <w:szCs w:val="24"/>
        </w:rPr>
        <w:t xml:space="preserve">а  от исполнения настоящего </w:t>
      </w:r>
      <w:r>
        <w:rPr>
          <w:rFonts w:ascii="Times New Roman" w:hAnsi="Times New Roman"/>
          <w:sz w:val="24"/>
          <w:szCs w:val="24"/>
        </w:rPr>
        <w:t>Договор</w:t>
      </w:r>
      <w:r w:rsidRPr="004F2972">
        <w:rPr>
          <w:rFonts w:ascii="Times New Roman" w:hAnsi="Times New Roman"/>
          <w:sz w:val="24"/>
          <w:szCs w:val="24"/>
        </w:rPr>
        <w:t>а в соответствии с гражданским законодательством РФ.</w:t>
      </w:r>
    </w:p>
    <w:p w:rsidR="00D236F9" w:rsidRPr="00847AC0" w:rsidRDefault="00D236F9" w:rsidP="00534C63">
      <w:pPr>
        <w:pStyle w:val="aa"/>
        <w:ind w:firstLine="540"/>
        <w:jc w:val="both"/>
        <w:rPr>
          <w:rFonts w:ascii="Times New Roman" w:hAnsi="Times New Roman"/>
          <w:sz w:val="24"/>
          <w:szCs w:val="24"/>
        </w:rPr>
      </w:pPr>
    </w:p>
    <w:p w:rsidR="00203FC5" w:rsidRDefault="00203FC5" w:rsidP="00203FC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w:t>
      </w:r>
      <w:r w:rsidRPr="00203FC5">
        <w:rPr>
          <w:rFonts w:ascii="Times New Roman" w:hAnsi="Times New Roman"/>
          <w:b/>
          <w:bCs/>
          <w:sz w:val="24"/>
          <w:szCs w:val="24"/>
        </w:rPr>
        <w:t>0</w:t>
      </w:r>
      <w:r w:rsidRPr="00105D75">
        <w:rPr>
          <w:rFonts w:ascii="Times New Roman" w:hAnsi="Times New Roman"/>
          <w:b/>
          <w:bCs/>
          <w:sz w:val="24"/>
          <w:szCs w:val="24"/>
        </w:rPr>
        <w:t xml:space="preserve">.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.1. При исполнении своих обязательств по Договору, Стороны, их </w:t>
      </w:r>
      <w:proofErr w:type="spellStart"/>
      <w:r w:rsidRPr="00105D75">
        <w:rPr>
          <w:rFonts w:ascii="Times New Roman" w:hAnsi="Times New Roman"/>
          <w:bCs/>
          <w:sz w:val="24"/>
          <w:szCs w:val="24"/>
        </w:rPr>
        <w:t>аффилированные</w:t>
      </w:r>
      <w:proofErr w:type="spellEnd"/>
      <w:r w:rsidRPr="00105D75">
        <w:rPr>
          <w:rFonts w:ascii="Times New Roman" w:hAnsi="Times New Roman"/>
          <w:bCs/>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.2. При исполнении своих обязательств по Договору, Стороны, их </w:t>
      </w:r>
      <w:proofErr w:type="spellStart"/>
      <w:r w:rsidRPr="00105D75">
        <w:rPr>
          <w:rFonts w:ascii="Times New Roman" w:hAnsi="Times New Roman"/>
          <w:bCs/>
          <w:sz w:val="24"/>
          <w:szCs w:val="24"/>
        </w:rPr>
        <w:t>аффилированные</w:t>
      </w:r>
      <w:proofErr w:type="spellEnd"/>
      <w:r w:rsidRPr="00105D75">
        <w:rPr>
          <w:rFonts w:ascii="Times New Roman" w:hAnsi="Times New Roman"/>
          <w:bCs/>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203FC5" w:rsidRDefault="00203FC5" w:rsidP="00203FC5">
      <w:pPr>
        <w:pStyle w:val="af9"/>
        <w:jc w:val="both"/>
        <w:rPr>
          <w:rFonts w:ascii="Times New Roman" w:hAnsi="Times New Roman"/>
          <w:sz w:val="24"/>
          <w:szCs w:val="24"/>
        </w:rPr>
      </w:pPr>
      <w:r>
        <w:rPr>
          <w:rFonts w:ascii="Times New Roman" w:hAnsi="Times New Roman"/>
          <w:bCs/>
          <w:sz w:val="24"/>
          <w:szCs w:val="24"/>
        </w:rPr>
        <w:t xml:space="preserve">         10</w:t>
      </w:r>
      <w:r w:rsidRPr="00105D75">
        <w:rPr>
          <w:rFonts w:ascii="Times New Roman" w:hAnsi="Times New Roman"/>
          <w:bCs/>
          <w:sz w:val="24"/>
          <w:szCs w:val="24"/>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3FC5" w:rsidRPr="004F2972" w:rsidRDefault="00203FC5" w:rsidP="00203FC5">
      <w:pPr>
        <w:pStyle w:val="a3"/>
        <w:tabs>
          <w:tab w:val="left" w:pos="0"/>
        </w:tabs>
        <w:ind w:firstLine="709"/>
        <w:jc w:val="center"/>
        <w:rPr>
          <w:b/>
        </w:rPr>
      </w:pPr>
    </w:p>
    <w:p w:rsidR="00203FC5" w:rsidRPr="004F2972" w:rsidRDefault="00203FC5" w:rsidP="00203FC5">
      <w:pPr>
        <w:pStyle w:val="a3"/>
        <w:tabs>
          <w:tab w:val="left" w:pos="0"/>
        </w:tabs>
        <w:spacing w:after="0"/>
        <w:ind w:firstLine="709"/>
        <w:jc w:val="center"/>
        <w:rPr>
          <w:b/>
        </w:rPr>
      </w:pPr>
      <w:r w:rsidRPr="004F2972">
        <w:rPr>
          <w:b/>
        </w:rPr>
        <w:t>1</w:t>
      </w:r>
      <w:r>
        <w:rPr>
          <w:b/>
        </w:rPr>
        <w:t>1.</w:t>
      </w:r>
      <w:r w:rsidRPr="004F2972">
        <w:rPr>
          <w:b/>
        </w:rPr>
        <w:t xml:space="preserve"> Прочие условия</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.1. Взаимоотношения Сторон, не урегулированные настоящим </w:t>
      </w:r>
      <w:r>
        <w:rPr>
          <w:rFonts w:ascii="Times New Roman" w:hAnsi="Times New Roman"/>
          <w:sz w:val="24"/>
          <w:szCs w:val="24"/>
        </w:rPr>
        <w:t>Договоро</w:t>
      </w:r>
      <w:r w:rsidRPr="004F2972">
        <w:rPr>
          <w:rFonts w:ascii="Times New Roman" w:hAnsi="Times New Roman"/>
          <w:sz w:val="24"/>
          <w:szCs w:val="24"/>
        </w:rPr>
        <w:t>м, регламентируются действующим законодательством РФ.</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.2. При неисполнении или ненадлежащем исполнении Поставщиком обязательств, предусмотренных п.п. 5.1.1., 5.1.2. настоящего </w:t>
      </w:r>
      <w:r>
        <w:rPr>
          <w:rFonts w:ascii="Times New Roman" w:hAnsi="Times New Roman"/>
          <w:sz w:val="24"/>
          <w:szCs w:val="24"/>
        </w:rPr>
        <w:t>Договор</w:t>
      </w:r>
      <w:r w:rsidRPr="004F2972">
        <w:rPr>
          <w:rFonts w:ascii="Times New Roman" w:hAnsi="Times New Roman"/>
          <w:sz w:val="24"/>
          <w:szCs w:val="24"/>
        </w:rPr>
        <w:t xml:space="preserve">а,  Заказчик вправе обратиться в суд с требованием о расторжении настоящего </w:t>
      </w:r>
      <w:r>
        <w:rPr>
          <w:rFonts w:ascii="Times New Roman" w:hAnsi="Times New Roman"/>
          <w:sz w:val="24"/>
          <w:szCs w:val="24"/>
        </w:rPr>
        <w:t>Договор</w:t>
      </w:r>
      <w:r w:rsidRPr="004F2972">
        <w:rPr>
          <w:rFonts w:ascii="Times New Roman" w:hAnsi="Times New Roman"/>
          <w:sz w:val="24"/>
          <w:szCs w:val="24"/>
        </w:rPr>
        <w:t>а.</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.3. Стороны при изменении наименования, местонахождения, юридического адреса, банковских и иных реквизитов или реорганизации обязаны не позднее </w:t>
      </w:r>
      <w:r w:rsidRPr="007821F3">
        <w:rPr>
          <w:rFonts w:ascii="Times New Roman" w:hAnsi="Times New Roman"/>
          <w:sz w:val="24"/>
          <w:szCs w:val="24"/>
        </w:rPr>
        <w:t>10</w:t>
      </w:r>
      <w:r w:rsidRPr="004F2972">
        <w:rPr>
          <w:rFonts w:ascii="Times New Roman" w:hAnsi="Times New Roman"/>
          <w:sz w:val="24"/>
          <w:szCs w:val="24"/>
        </w:rPr>
        <w:t xml:space="preserve"> (</w:t>
      </w:r>
      <w:r>
        <w:rPr>
          <w:rFonts w:ascii="Times New Roman" w:hAnsi="Times New Roman"/>
          <w:sz w:val="24"/>
          <w:szCs w:val="24"/>
        </w:rPr>
        <w:t>десяти</w:t>
      </w:r>
      <w:r w:rsidRPr="004F2972">
        <w:rPr>
          <w:rFonts w:ascii="Times New Roman" w:hAnsi="Times New Roman"/>
          <w:sz w:val="24"/>
          <w:szCs w:val="24"/>
        </w:rPr>
        <w:t>) рабочих дней с даты осуществления таких изменений письменно сообщать друг другу о таких изменениях.</w:t>
      </w:r>
    </w:p>
    <w:p w:rsidR="00203FC5" w:rsidRPr="004F2972" w:rsidRDefault="00203FC5" w:rsidP="00203FC5">
      <w:pPr>
        <w:pStyle w:val="ConsPlusNonformat"/>
        <w:tabs>
          <w:tab w:val="left" w:pos="9781"/>
        </w:tabs>
        <w:jc w:val="both"/>
        <w:rPr>
          <w:rFonts w:ascii="Times New Roman" w:hAnsi="Times New Roman" w:cs="Times New Roman"/>
          <w:sz w:val="24"/>
          <w:szCs w:val="24"/>
        </w:rPr>
      </w:pPr>
      <w:r w:rsidRPr="004F2972">
        <w:rPr>
          <w:rFonts w:ascii="Times New Roman" w:hAnsi="Times New Roman" w:cs="Times New Roman"/>
          <w:sz w:val="24"/>
          <w:szCs w:val="24"/>
        </w:rPr>
        <w:t xml:space="preserve">         1</w:t>
      </w:r>
      <w:r>
        <w:rPr>
          <w:rFonts w:ascii="Times New Roman" w:hAnsi="Times New Roman" w:cs="Times New Roman"/>
          <w:sz w:val="24"/>
          <w:szCs w:val="24"/>
        </w:rPr>
        <w:t>1</w:t>
      </w:r>
      <w:r w:rsidRPr="004F2972">
        <w:rPr>
          <w:rFonts w:ascii="Times New Roman" w:hAnsi="Times New Roman" w:cs="Times New Roman"/>
          <w:sz w:val="24"/>
          <w:szCs w:val="24"/>
        </w:rPr>
        <w:t xml:space="preserve">.4.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заключен  в электронной   форме   в   порядке,  предусмотренном </w:t>
      </w:r>
      <w:r w:rsidRPr="00E4400B">
        <w:rPr>
          <w:rFonts w:ascii="Times New Roman" w:hAnsi="Times New Roman" w:cs="Times New Roman"/>
          <w:color w:val="000000" w:themeColor="text1"/>
          <w:sz w:val="24"/>
          <w:szCs w:val="24"/>
        </w:rPr>
        <w:t>Положение</w:t>
      </w:r>
      <w:r>
        <w:rPr>
          <w:rFonts w:ascii="Times New Roman" w:hAnsi="Times New Roman" w:cs="Times New Roman"/>
          <w:color w:val="000000" w:themeColor="text1"/>
          <w:sz w:val="24"/>
          <w:szCs w:val="24"/>
        </w:rPr>
        <w:t>м</w:t>
      </w:r>
      <w:r w:rsidRPr="00E4400B">
        <w:rPr>
          <w:rFonts w:ascii="Times New Roman" w:hAnsi="Times New Roman" w:cs="Times New Roman"/>
          <w:color w:val="000000" w:themeColor="text1"/>
          <w:sz w:val="24"/>
          <w:szCs w:val="24"/>
        </w:rPr>
        <w:t xml:space="preserve"> о закупках</w:t>
      </w:r>
      <w:r w:rsidRPr="004F2972">
        <w:rPr>
          <w:rFonts w:ascii="Times New Roman" w:hAnsi="Times New Roman" w:cs="Times New Roman"/>
          <w:sz w:val="24"/>
          <w:szCs w:val="24"/>
        </w:rPr>
        <w:t xml:space="preserve"> .</w:t>
      </w:r>
    </w:p>
    <w:p w:rsidR="00203FC5" w:rsidRPr="004F2972" w:rsidRDefault="00203FC5" w:rsidP="00203FC5">
      <w:pPr>
        <w:pStyle w:val="ConsNonformat"/>
        <w:widowControl/>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.5 . К настоящему </w:t>
      </w:r>
      <w:r>
        <w:rPr>
          <w:rFonts w:ascii="Times New Roman" w:hAnsi="Times New Roman"/>
          <w:sz w:val="24"/>
          <w:szCs w:val="24"/>
        </w:rPr>
        <w:t>Договору</w:t>
      </w:r>
      <w:r w:rsidRPr="004F2972">
        <w:rPr>
          <w:rFonts w:ascii="Times New Roman" w:hAnsi="Times New Roman"/>
          <w:sz w:val="24"/>
          <w:szCs w:val="24"/>
        </w:rPr>
        <w:t xml:space="preserve"> прилагается и является его неотъемлемой частью:</w:t>
      </w:r>
    </w:p>
    <w:p w:rsidR="00203FC5" w:rsidRPr="004F2972" w:rsidRDefault="00203FC5" w:rsidP="00203FC5">
      <w:pPr>
        <w:ind w:firstLine="851"/>
        <w:rPr>
          <w:rFonts w:ascii="Times New Roman" w:hAnsi="Times New Roman" w:cs="Times New Roman"/>
          <w:sz w:val="24"/>
          <w:szCs w:val="24"/>
        </w:rPr>
      </w:pPr>
      <w:r w:rsidRPr="004F2972">
        <w:rPr>
          <w:rFonts w:ascii="Times New Roman" w:hAnsi="Times New Roman" w:cs="Times New Roman"/>
          <w:sz w:val="24"/>
          <w:szCs w:val="24"/>
        </w:rPr>
        <w:t>- Спецификация (Приложение № 1).</w:t>
      </w:r>
    </w:p>
    <w:p w:rsidR="00203FC5" w:rsidRPr="004F2972" w:rsidRDefault="00203FC5" w:rsidP="00203FC5">
      <w:pPr>
        <w:spacing w:after="0"/>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2</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203FC5" w:rsidRPr="004F2972" w:rsidTr="00C523C3">
        <w:trPr>
          <w:trHeight w:val="5529"/>
        </w:trPr>
        <w:tc>
          <w:tcPr>
            <w:tcW w:w="5637" w:type="dxa"/>
            <w:tcBorders>
              <w:top w:val="nil"/>
              <w:left w:val="nil"/>
              <w:bottom w:val="nil"/>
              <w:right w:val="nil"/>
            </w:tcBorders>
          </w:tcPr>
          <w:p w:rsidR="00203FC5" w:rsidRPr="008D3B73" w:rsidRDefault="00203FC5" w:rsidP="00C523C3">
            <w:pPr>
              <w:pStyle w:val="a3"/>
              <w:tabs>
                <w:tab w:val="left" w:pos="2268"/>
              </w:tabs>
              <w:spacing w:after="0"/>
              <w:rPr>
                <w:b/>
              </w:rPr>
            </w:pPr>
            <w:r w:rsidRPr="008D3B73">
              <w:rPr>
                <w:b/>
              </w:rPr>
              <w:lastRenderedPageBreak/>
              <w:t>Заказчик:</w:t>
            </w:r>
          </w:p>
          <w:p w:rsidR="00203FC5" w:rsidRPr="008D3B73" w:rsidRDefault="00203FC5" w:rsidP="00C523C3">
            <w:pPr>
              <w:pStyle w:val="a3"/>
              <w:tabs>
                <w:tab w:val="left" w:pos="2268"/>
              </w:tabs>
              <w:spacing w:after="0"/>
              <w:rPr>
                <w:b/>
              </w:rPr>
            </w:pPr>
            <w:r w:rsidRPr="008D3B73">
              <w:rPr>
                <w:b/>
              </w:rPr>
              <w:t>областное государственное автономное учреждение здравоохранения «Иркутская стоматологическая поликлиника № 1»</w:t>
            </w:r>
          </w:p>
          <w:p w:rsidR="00203FC5" w:rsidRPr="008D3B73" w:rsidRDefault="00203FC5" w:rsidP="00C523C3">
            <w:pPr>
              <w:pStyle w:val="a3"/>
              <w:tabs>
                <w:tab w:val="left" w:pos="2268"/>
              </w:tabs>
              <w:spacing w:after="0"/>
            </w:pPr>
            <w:r w:rsidRPr="008D3B73">
              <w:rPr>
                <w:b/>
              </w:rPr>
              <w:t>Адрес</w:t>
            </w:r>
            <w:r w:rsidRPr="008D3B73">
              <w:t>: 664050,г.Иркутск,проспект Маршала Жукова 70 «Б»</w:t>
            </w:r>
          </w:p>
          <w:p w:rsidR="00203FC5" w:rsidRPr="008D3B73" w:rsidRDefault="00203FC5" w:rsidP="00C523C3">
            <w:pPr>
              <w:pStyle w:val="a3"/>
              <w:tabs>
                <w:tab w:val="left" w:pos="2268"/>
              </w:tabs>
              <w:spacing w:after="0"/>
              <w:rPr>
                <w:b/>
              </w:rPr>
            </w:pPr>
            <w:r w:rsidRPr="008D3B73">
              <w:rPr>
                <w:b/>
              </w:rPr>
              <w:t xml:space="preserve">Телефон/факс </w:t>
            </w:r>
            <w:r w:rsidRPr="008D3B73">
              <w:t>(3952)35-95-86</w:t>
            </w:r>
          </w:p>
          <w:p w:rsidR="00203FC5" w:rsidRPr="008D3B73" w:rsidRDefault="00203FC5" w:rsidP="00C523C3">
            <w:pPr>
              <w:pStyle w:val="a3"/>
              <w:tabs>
                <w:tab w:val="left" w:pos="2268"/>
              </w:tabs>
              <w:spacing w:after="0"/>
            </w:pPr>
            <w:r w:rsidRPr="008D3B73">
              <w:t>ИНН 3811031982</w:t>
            </w:r>
          </w:p>
          <w:p w:rsidR="00203FC5" w:rsidRPr="008D3B73" w:rsidRDefault="00203FC5" w:rsidP="00C523C3">
            <w:pPr>
              <w:pStyle w:val="a3"/>
              <w:tabs>
                <w:tab w:val="left" w:pos="2268"/>
              </w:tabs>
              <w:spacing w:after="0"/>
            </w:pPr>
            <w:r w:rsidRPr="008D3B73">
              <w:t>КПП 381101001</w:t>
            </w:r>
          </w:p>
          <w:p w:rsidR="00203FC5" w:rsidRPr="008D3B73" w:rsidRDefault="00203FC5" w:rsidP="00C523C3">
            <w:pPr>
              <w:spacing w:after="0" w:line="240" w:lineRule="auto"/>
              <w:rPr>
                <w:rFonts w:ascii="Times New Roman" w:hAnsi="Times New Roman" w:cs="Times New Roman"/>
                <w:sz w:val="24"/>
                <w:szCs w:val="24"/>
              </w:rPr>
            </w:pPr>
            <w:r w:rsidRPr="008D3B73">
              <w:rPr>
                <w:rFonts w:ascii="Times New Roman" w:hAnsi="Times New Roman" w:cs="Times New Roman"/>
                <w:sz w:val="24"/>
                <w:szCs w:val="24"/>
              </w:rPr>
              <w:t>БИК 042520001</w:t>
            </w:r>
          </w:p>
          <w:p w:rsidR="00203FC5" w:rsidRPr="008D3B73" w:rsidRDefault="00203FC5" w:rsidP="00C523C3">
            <w:pPr>
              <w:spacing w:after="0" w:line="240" w:lineRule="auto"/>
              <w:rPr>
                <w:rFonts w:ascii="Times New Roman" w:hAnsi="Times New Roman" w:cs="Times New Roman"/>
                <w:sz w:val="24"/>
                <w:szCs w:val="24"/>
                <w:u w:val="single"/>
              </w:rPr>
            </w:pPr>
            <w:r w:rsidRPr="008D3B73">
              <w:rPr>
                <w:rFonts w:ascii="Times New Roman" w:hAnsi="Times New Roman" w:cs="Times New Roman"/>
                <w:sz w:val="24"/>
                <w:szCs w:val="24"/>
              </w:rPr>
              <w:t>ОГРН  1023801540784</w:t>
            </w:r>
          </w:p>
          <w:p w:rsidR="00203FC5" w:rsidRPr="008D3B73" w:rsidRDefault="00203FC5" w:rsidP="00C523C3">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Минфин Иркутской области (ОГАУЗ «ИСП № 1» 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sidRPr="008D3B73">
              <w:rPr>
                <w:rFonts w:ascii="Times New Roman" w:eastAsia="Calibri" w:hAnsi="Times New Roman" w:cs="Times New Roman"/>
                <w:b/>
                <w:sz w:val="24"/>
                <w:szCs w:val="24"/>
              </w:rPr>
              <w:t>80303090224</w:t>
            </w:r>
            <w:r>
              <w:rPr>
                <w:rFonts w:ascii="Times New Roman" w:eastAsia="Calibri" w:hAnsi="Times New Roman" w:cs="Times New Roman"/>
                <w:sz w:val="24"/>
                <w:szCs w:val="24"/>
              </w:rPr>
              <w:t xml:space="preserve">, </w:t>
            </w:r>
            <w:r w:rsidRPr="008D3B73">
              <w:rPr>
                <w:rFonts w:ascii="Times New Roman" w:eastAsia="Calibri" w:hAnsi="Times New Roman" w:cs="Times New Roman"/>
                <w:sz w:val="24"/>
                <w:szCs w:val="24"/>
              </w:rPr>
              <w:t>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Pr>
                <w:rFonts w:ascii="Times New Roman" w:eastAsia="Calibri" w:hAnsi="Times New Roman" w:cs="Times New Roman"/>
                <w:b/>
                <w:sz w:val="24"/>
                <w:szCs w:val="24"/>
              </w:rPr>
              <w:t>8030305</w:t>
            </w:r>
            <w:r w:rsidRPr="008D3B73">
              <w:rPr>
                <w:rFonts w:ascii="Times New Roman" w:eastAsia="Calibri" w:hAnsi="Times New Roman" w:cs="Times New Roman"/>
                <w:b/>
                <w:sz w:val="24"/>
                <w:szCs w:val="24"/>
              </w:rPr>
              <w:t>0224</w:t>
            </w:r>
            <w:r>
              <w:rPr>
                <w:rFonts w:ascii="Times New Roman" w:eastAsia="Calibri" w:hAnsi="Times New Roman" w:cs="Times New Roman"/>
                <w:b/>
                <w:sz w:val="24"/>
                <w:szCs w:val="24"/>
              </w:rPr>
              <w:t>)</w:t>
            </w:r>
          </w:p>
          <w:p w:rsidR="00203FC5" w:rsidRPr="008D3B73" w:rsidRDefault="00203FC5" w:rsidP="00C523C3">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Р/</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40601810500003000002</w:t>
            </w:r>
          </w:p>
          <w:p w:rsidR="00203FC5" w:rsidRPr="008D3B73" w:rsidRDefault="00203FC5" w:rsidP="00C523C3">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Банк Отделение Иркутск г.Иркутск</w:t>
            </w:r>
          </w:p>
          <w:p w:rsidR="00203FC5" w:rsidRPr="008D3B73" w:rsidRDefault="00203FC5" w:rsidP="00C523C3">
            <w:pPr>
              <w:pStyle w:val="a3"/>
              <w:tabs>
                <w:tab w:val="left" w:pos="2268"/>
              </w:tabs>
              <w:spacing w:after="0"/>
              <w:rPr>
                <w:b/>
              </w:rPr>
            </w:pPr>
          </w:p>
          <w:p w:rsidR="00203FC5" w:rsidRDefault="00203FC5" w:rsidP="00C523C3">
            <w:pPr>
              <w:pStyle w:val="a3"/>
              <w:tabs>
                <w:tab w:val="left" w:pos="2268"/>
              </w:tabs>
              <w:spacing w:after="0"/>
              <w:rPr>
                <w:b/>
              </w:rPr>
            </w:pPr>
          </w:p>
          <w:p w:rsidR="00203FC5" w:rsidRPr="008D3B73" w:rsidRDefault="00203FC5" w:rsidP="00C523C3">
            <w:pPr>
              <w:pStyle w:val="a3"/>
              <w:tabs>
                <w:tab w:val="left" w:pos="2268"/>
              </w:tabs>
              <w:spacing w:after="0"/>
              <w:rPr>
                <w:b/>
              </w:rPr>
            </w:pPr>
          </w:p>
          <w:p w:rsidR="00203FC5" w:rsidRPr="008D3B73" w:rsidRDefault="00203FC5" w:rsidP="00C523C3">
            <w:pPr>
              <w:pStyle w:val="a3"/>
              <w:tabs>
                <w:tab w:val="left" w:pos="2268"/>
              </w:tabs>
              <w:spacing w:after="0"/>
              <w:rPr>
                <w:b/>
              </w:rPr>
            </w:pPr>
            <w:r w:rsidRPr="008D3B73">
              <w:rPr>
                <w:b/>
              </w:rPr>
              <w:t>__________________________/ /</w:t>
            </w:r>
          </w:p>
          <w:p w:rsidR="00203FC5" w:rsidRPr="008D3B73" w:rsidRDefault="00203FC5" w:rsidP="00C523C3">
            <w:pPr>
              <w:pStyle w:val="a3"/>
              <w:tabs>
                <w:tab w:val="left" w:pos="2268"/>
              </w:tabs>
              <w:spacing w:after="0"/>
            </w:pPr>
            <w:r w:rsidRPr="008D3B73">
              <w:t>М.П.</w:t>
            </w:r>
          </w:p>
        </w:tc>
        <w:tc>
          <w:tcPr>
            <w:tcW w:w="4394" w:type="dxa"/>
            <w:tcBorders>
              <w:top w:val="nil"/>
              <w:left w:val="nil"/>
              <w:bottom w:val="nil"/>
              <w:right w:val="nil"/>
            </w:tcBorders>
          </w:tcPr>
          <w:p w:rsidR="00203FC5" w:rsidRPr="004F2972" w:rsidRDefault="00203FC5" w:rsidP="00C523C3">
            <w:pPr>
              <w:spacing w:after="0" w:line="240" w:lineRule="auto"/>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p>
          <w:p w:rsidR="00203FC5" w:rsidRPr="004F2972" w:rsidRDefault="00203FC5" w:rsidP="00C523C3">
            <w:pPr>
              <w:spacing w:after="0" w:line="240" w:lineRule="auto"/>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203FC5" w:rsidRPr="004F2972" w:rsidRDefault="00203FC5" w:rsidP="00C523C3">
            <w:pPr>
              <w:spacing w:after="0" w:line="240" w:lineRule="auto"/>
              <w:ind w:right="639"/>
              <w:rPr>
                <w:rFonts w:ascii="Times New Roman" w:hAnsi="Times New Roman" w:cs="Times New Roman"/>
                <w:sz w:val="24"/>
                <w:szCs w:val="24"/>
              </w:rPr>
            </w:pPr>
            <w:r w:rsidRPr="004F2972">
              <w:rPr>
                <w:rFonts w:ascii="Times New Roman" w:hAnsi="Times New Roman" w:cs="Times New Roman"/>
                <w:b/>
                <w:sz w:val="24"/>
                <w:szCs w:val="24"/>
              </w:rPr>
              <w:t>М.П</w:t>
            </w:r>
          </w:p>
        </w:tc>
      </w:tr>
    </w:tbl>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534C63" w:rsidRPr="004F2972" w:rsidRDefault="00534C63" w:rsidP="00534C63">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lastRenderedPageBreak/>
        <w:t xml:space="preserve">  Приложение №1 </w:t>
      </w:r>
    </w:p>
    <w:p w:rsidR="00534C63" w:rsidRPr="004F2972" w:rsidRDefault="00534C63" w:rsidP="00534C63">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Pr="004F2972">
        <w:rPr>
          <w:rFonts w:ascii="Times New Roman" w:hAnsi="Times New Roman" w:cs="Times New Roman"/>
          <w:color w:val="52789C"/>
          <w:sz w:val="24"/>
          <w:szCs w:val="24"/>
        </w:rPr>
        <w:t>_______</w:t>
      </w:r>
      <w:r w:rsidRPr="004F2972">
        <w:rPr>
          <w:rFonts w:ascii="Times New Roman" w:hAnsi="Times New Roman" w:cs="Times New Roman"/>
          <w:sz w:val="24"/>
          <w:szCs w:val="24"/>
        </w:rPr>
        <w:t xml:space="preserve"> от  «___» ______ 201</w:t>
      </w:r>
      <w:r w:rsidR="003202A7">
        <w:rPr>
          <w:rFonts w:ascii="Times New Roman" w:hAnsi="Times New Roman" w:cs="Times New Roman"/>
          <w:sz w:val="24"/>
          <w:szCs w:val="24"/>
        </w:rPr>
        <w:t>8</w:t>
      </w:r>
      <w:r w:rsidRPr="004F2972">
        <w:rPr>
          <w:rFonts w:ascii="Times New Roman" w:hAnsi="Times New Roman" w:cs="Times New Roman"/>
          <w:sz w:val="24"/>
          <w:szCs w:val="24"/>
        </w:rPr>
        <w:t>г.</w:t>
      </w:r>
    </w:p>
    <w:p w:rsidR="00534C63" w:rsidRPr="004A29A4" w:rsidRDefault="00534C63" w:rsidP="0094301C">
      <w:pPr>
        <w:spacing w:after="0" w:line="240" w:lineRule="auto"/>
        <w:jc w:val="right"/>
        <w:rPr>
          <w:rFonts w:ascii="Times New Roman" w:hAnsi="Times New Roman" w:cs="Times New Roman"/>
          <w:sz w:val="24"/>
          <w:szCs w:val="24"/>
        </w:rPr>
      </w:pPr>
      <w:r w:rsidRPr="004F2972">
        <w:rPr>
          <w:rFonts w:ascii="Times New Roman" w:hAnsi="Times New Roman" w:cs="Times New Roman"/>
          <w:b/>
          <w:bCs/>
          <w:sz w:val="24"/>
          <w:szCs w:val="24"/>
        </w:rPr>
        <w:t xml:space="preserve">на </w:t>
      </w:r>
      <w:r w:rsidRPr="003C31B5">
        <w:rPr>
          <w:rFonts w:ascii="Times New Roman" w:hAnsi="Times New Roman" w:cs="Times New Roman"/>
          <w:b/>
          <w:bCs/>
          <w:sz w:val="24"/>
          <w:szCs w:val="24"/>
        </w:rPr>
        <w:t xml:space="preserve">поставку </w:t>
      </w:r>
      <w:r w:rsidR="0094301C">
        <w:rPr>
          <w:rFonts w:ascii="Times New Roman" w:hAnsi="Times New Roman" w:cs="Times New Roman"/>
          <w:b/>
          <w:sz w:val="24"/>
          <w:szCs w:val="24"/>
        </w:rPr>
        <w:t>инструментов стоматологических</w:t>
      </w:r>
    </w:p>
    <w:p w:rsidR="00534C63" w:rsidRPr="004F2972" w:rsidRDefault="00534C63" w:rsidP="00534C63">
      <w:pPr>
        <w:jc w:val="right"/>
        <w:rPr>
          <w:rFonts w:ascii="Times New Roman" w:hAnsi="Times New Roman" w:cs="Times New Roman"/>
          <w:sz w:val="24"/>
          <w:szCs w:val="24"/>
        </w:rPr>
      </w:pPr>
    </w:p>
    <w:p w:rsidR="00534C63" w:rsidRPr="004F2972" w:rsidRDefault="00534C63" w:rsidP="00534C63">
      <w:pPr>
        <w:rPr>
          <w:rFonts w:ascii="Times New Roman" w:hAnsi="Times New Roman" w:cs="Times New Roman"/>
          <w:sz w:val="24"/>
          <w:szCs w:val="24"/>
        </w:rPr>
      </w:pPr>
    </w:p>
    <w:p w:rsidR="00534C63" w:rsidRPr="00976314" w:rsidRDefault="00534C63" w:rsidP="00534C63">
      <w:pPr>
        <w:pStyle w:val="5"/>
        <w:jc w:val="center"/>
        <w:rPr>
          <w:rFonts w:ascii="Times New Roman" w:hAnsi="Times New Roman" w:cs="Times New Roman"/>
          <w:b/>
          <w:color w:val="auto"/>
          <w:sz w:val="24"/>
          <w:szCs w:val="24"/>
        </w:rPr>
      </w:pPr>
      <w:r w:rsidRPr="00976314">
        <w:rPr>
          <w:rFonts w:ascii="Times New Roman" w:hAnsi="Times New Roman" w:cs="Times New Roman"/>
          <w:b/>
          <w:color w:val="auto"/>
          <w:sz w:val="24"/>
          <w:szCs w:val="24"/>
        </w:rPr>
        <w:t>СПЕЦИФИКАЦИЯ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64"/>
        <w:gridCol w:w="2772"/>
        <w:gridCol w:w="900"/>
        <w:gridCol w:w="984"/>
        <w:gridCol w:w="1134"/>
        <w:gridCol w:w="1418"/>
      </w:tblGrid>
      <w:tr w:rsidR="00534C63" w:rsidRPr="004F2972" w:rsidTr="009B5423">
        <w:tc>
          <w:tcPr>
            <w:tcW w:w="710" w:type="dxa"/>
          </w:tcPr>
          <w:p w:rsidR="00534C63" w:rsidRPr="004F2972" w:rsidRDefault="00534C63" w:rsidP="009B5423">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r w:rsidRPr="004F2972">
              <w:rPr>
                <w:rFonts w:ascii="Times New Roman" w:hAnsi="Times New Roman" w:cs="Times New Roman"/>
                <w:sz w:val="24"/>
                <w:szCs w:val="24"/>
              </w:rPr>
              <w:t>п</w:t>
            </w:r>
            <w:proofErr w:type="spell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86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534C63" w:rsidRPr="004F2972" w:rsidRDefault="00534C63" w:rsidP="00115E3B">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2772"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 Страна происхождения</w:t>
            </w:r>
          </w:p>
        </w:tc>
        <w:tc>
          <w:tcPr>
            <w:tcW w:w="900"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98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418"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534C63" w:rsidRPr="004F2972" w:rsidTr="009B5423">
        <w:tc>
          <w:tcPr>
            <w:tcW w:w="710" w:type="dxa"/>
          </w:tcPr>
          <w:p w:rsidR="00534C63" w:rsidRPr="004F2972" w:rsidRDefault="00534C63" w:rsidP="009B5423">
            <w:pPr>
              <w:spacing w:after="0"/>
              <w:jc w:val="center"/>
              <w:rPr>
                <w:rFonts w:ascii="Times New Roman" w:hAnsi="Times New Roman" w:cs="Times New Roman"/>
                <w:sz w:val="24"/>
                <w:szCs w:val="24"/>
              </w:rPr>
            </w:pPr>
          </w:p>
        </w:tc>
        <w:tc>
          <w:tcPr>
            <w:tcW w:w="186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2772"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900"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98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113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1418" w:type="dxa"/>
          </w:tcPr>
          <w:p w:rsidR="00534C63" w:rsidRPr="004F2972" w:rsidRDefault="00534C63" w:rsidP="009B5423">
            <w:pPr>
              <w:spacing w:after="0" w:line="240" w:lineRule="auto"/>
              <w:jc w:val="center"/>
              <w:rPr>
                <w:rFonts w:ascii="Times New Roman" w:hAnsi="Times New Roman" w:cs="Times New Roman"/>
                <w:sz w:val="24"/>
                <w:szCs w:val="24"/>
              </w:rPr>
            </w:pPr>
          </w:p>
        </w:tc>
      </w:tr>
      <w:tr w:rsidR="003A083F" w:rsidRPr="004F2972" w:rsidTr="00356F3C">
        <w:tc>
          <w:tcPr>
            <w:tcW w:w="710" w:type="dxa"/>
          </w:tcPr>
          <w:p w:rsidR="003A083F" w:rsidRPr="004F2972" w:rsidRDefault="003A083F" w:rsidP="009B5423">
            <w:pPr>
              <w:spacing w:after="0"/>
              <w:jc w:val="center"/>
              <w:rPr>
                <w:rFonts w:ascii="Times New Roman" w:hAnsi="Times New Roman" w:cs="Times New Roman"/>
                <w:sz w:val="24"/>
                <w:szCs w:val="24"/>
              </w:rPr>
            </w:pPr>
          </w:p>
        </w:tc>
        <w:tc>
          <w:tcPr>
            <w:tcW w:w="7654" w:type="dxa"/>
            <w:gridSpan w:val="5"/>
          </w:tcPr>
          <w:p w:rsidR="003A083F" w:rsidRPr="003A083F" w:rsidRDefault="003A083F" w:rsidP="003A083F">
            <w:pPr>
              <w:spacing w:after="0" w:line="240" w:lineRule="auto"/>
              <w:jc w:val="right"/>
              <w:rPr>
                <w:rFonts w:ascii="Times New Roman" w:hAnsi="Times New Roman" w:cs="Times New Roman"/>
                <w:b/>
                <w:sz w:val="24"/>
                <w:szCs w:val="24"/>
              </w:rPr>
            </w:pPr>
            <w:r w:rsidRPr="003A083F">
              <w:rPr>
                <w:rFonts w:ascii="Times New Roman" w:hAnsi="Times New Roman" w:cs="Times New Roman"/>
                <w:b/>
                <w:sz w:val="24"/>
                <w:szCs w:val="24"/>
              </w:rPr>
              <w:t>Итого</w:t>
            </w:r>
            <w:r>
              <w:rPr>
                <w:rFonts w:ascii="Times New Roman" w:hAnsi="Times New Roman" w:cs="Times New Roman"/>
                <w:b/>
                <w:sz w:val="24"/>
                <w:szCs w:val="24"/>
              </w:rPr>
              <w:t xml:space="preserve"> </w:t>
            </w:r>
            <w:r w:rsidRPr="003A083F">
              <w:rPr>
                <w:rFonts w:ascii="Times New Roman" w:hAnsi="Times New Roman" w:cs="Times New Roman"/>
                <w:i/>
                <w:sz w:val="24"/>
                <w:szCs w:val="24"/>
              </w:rPr>
              <w:t>(в т.ч.</w:t>
            </w:r>
            <w:r>
              <w:rPr>
                <w:rFonts w:ascii="Times New Roman" w:hAnsi="Times New Roman" w:cs="Times New Roman"/>
                <w:i/>
                <w:sz w:val="24"/>
                <w:szCs w:val="24"/>
              </w:rPr>
              <w:t xml:space="preserve"> </w:t>
            </w:r>
            <w:r w:rsidRPr="003A083F">
              <w:rPr>
                <w:rFonts w:ascii="Times New Roman" w:hAnsi="Times New Roman" w:cs="Times New Roman"/>
                <w:i/>
                <w:sz w:val="24"/>
                <w:szCs w:val="24"/>
              </w:rPr>
              <w:t>НДС</w:t>
            </w:r>
            <w:r>
              <w:rPr>
                <w:rFonts w:ascii="Times New Roman" w:hAnsi="Times New Roman" w:cs="Times New Roman"/>
                <w:i/>
                <w:sz w:val="24"/>
                <w:szCs w:val="24"/>
              </w:rPr>
              <w:t>,</w:t>
            </w:r>
            <w:r w:rsidRPr="003A083F">
              <w:rPr>
                <w:rFonts w:ascii="Times New Roman" w:hAnsi="Times New Roman" w:cs="Times New Roman"/>
                <w:i/>
                <w:sz w:val="24"/>
                <w:szCs w:val="24"/>
              </w:rPr>
              <w:t xml:space="preserve"> если поставщик является плательщиком НДС)</w:t>
            </w:r>
          </w:p>
        </w:tc>
        <w:tc>
          <w:tcPr>
            <w:tcW w:w="1418" w:type="dxa"/>
          </w:tcPr>
          <w:p w:rsidR="003A083F" w:rsidRPr="004F2972" w:rsidRDefault="003A083F" w:rsidP="009B5423">
            <w:pPr>
              <w:spacing w:after="0" w:line="240" w:lineRule="auto"/>
              <w:jc w:val="center"/>
              <w:rPr>
                <w:rFonts w:ascii="Times New Roman" w:hAnsi="Times New Roman" w:cs="Times New Roman"/>
                <w:sz w:val="24"/>
                <w:szCs w:val="24"/>
              </w:rPr>
            </w:pPr>
          </w:p>
        </w:tc>
      </w:tr>
    </w:tbl>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534C63" w:rsidRPr="004F2972" w:rsidTr="009B5423">
        <w:trPr>
          <w:trHeight w:val="2990"/>
        </w:trPr>
        <w:tc>
          <w:tcPr>
            <w:tcW w:w="5637" w:type="dxa"/>
            <w:tcBorders>
              <w:top w:val="nil"/>
              <w:left w:val="nil"/>
              <w:bottom w:val="nil"/>
              <w:right w:val="nil"/>
            </w:tcBorders>
          </w:tcPr>
          <w:p w:rsidR="00534C63" w:rsidRPr="008D3B73" w:rsidRDefault="00534C63" w:rsidP="009B5423">
            <w:pPr>
              <w:pStyle w:val="a3"/>
              <w:tabs>
                <w:tab w:val="left" w:pos="2268"/>
              </w:tabs>
              <w:rPr>
                <w:b/>
              </w:rPr>
            </w:pPr>
            <w:r w:rsidRPr="008D3B73">
              <w:rPr>
                <w:b/>
              </w:rPr>
              <w:t>Заказчик:</w:t>
            </w:r>
          </w:p>
          <w:p w:rsidR="00534C63" w:rsidRPr="008D3B73" w:rsidRDefault="00534C63" w:rsidP="009B5423">
            <w:pPr>
              <w:pStyle w:val="a3"/>
              <w:tabs>
                <w:tab w:val="left" w:pos="2268"/>
              </w:tabs>
              <w:rPr>
                <w:b/>
              </w:rPr>
            </w:pPr>
            <w:r w:rsidRPr="008D3B73">
              <w:rPr>
                <w:b/>
              </w:rPr>
              <w:t>областное государственное автономное учреждение здравоохранения «Иркутская стоматологическая поликлиника № 1»</w:t>
            </w:r>
          </w:p>
          <w:p w:rsidR="00534C63" w:rsidRPr="008D3B73" w:rsidRDefault="00534C63" w:rsidP="009B5423">
            <w:pPr>
              <w:pStyle w:val="a3"/>
              <w:tabs>
                <w:tab w:val="left" w:pos="2268"/>
              </w:tabs>
              <w:spacing w:after="0"/>
              <w:rPr>
                <w:b/>
              </w:rPr>
            </w:pPr>
          </w:p>
          <w:p w:rsidR="00534C63" w:rsidRPr="00DA76EE" w:rsidRDefault="00534C63" w:rsidP="009B5423">
            <w:pPr>
              <w:pStyle w:val="a3"/>
              <w:tabs>
                <w:tab w:val="left" w:pos="2268"/>
              </w:tabs>
              <w:spacing w:after="0"/>
              <w:rPr>
                <w:b/>
              </w:rPr>
            </w:pPr>
          </w:p>
          <w:p w:rsidR="00564B08" w:rsidRPr="00DA76EE" w:rsidRDefault="00564B08" w:rsidP="009B5423">
            <w:pPr>
              <w:pStyle w:val="a3"/>
              <w:tabs>
                <w:tab w:val="left" w:pos="2268"/>
              </w:tabs>
              <w:spacing w:after="0"/>
              <w:rPr>
                <w:b/>
              </w:rPr>
            </w:pPr>
          </w:p>
          <w:p w:rsidR="00564B08" w:rsidRPr="008D3B73" w:rsidRDefault="00534C63" w:rsidP="00564B08">
            <w:pPr>
              <w:pStyle w:val="a3"/>
              <w:tabs>
                <w:tab w:val="left" w:pos="2268"/>
              </w:tabs>
              <w:spacing w:after="0"/>
            </w:pPr>
            <w:r w:rsidRPr="008D3B73">
              <w:rPr>
                <w:b/>
              </w:rPr>
              <w:t>__________________________/</w:t>
            </w:r>
          </w:p>
          <w:p w:rsidR="00534C63" w:rsidRPr="008D3B73" w:rsidRDefault="00534C63" w:rsidP="009B5423">
            <w:pPr>
              <w:pStyle w:val="a3"/>
              <w:tabs>
                <w:tab w:val="left" w:pos="2268"/>
              </w:tabs>
              <w:spacing w:after="0"/>
            </w:pPr>
          </w:p>
        </w:tc>
        <w:tc>
          <w:tcPr>
            <w:tcW w:w="4394" w:type="dxa"/>
            <w:tcBorders>
              <w:top w:val="nil"/>
              <w:left w:val="nil"/>
              <w:bottom w:val="nil"/>
              <w:right w:val="nil"/>
            </w:tcBorders>
          </w:tcPr>
          <w:p w:rsidR="00534C63" w:rsidRPr="004F2972" w:rsidRDefault="00534C63" w:rsidP="009B5423">
            <w:pPr>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534C63" w:rsidRPr="004F2972" w:rsidRDefault="00534C63" w:rsidP="009B5423">
            <w:pPr>
              <w:ind w:right="639"/>
              <w:rPr>
                <w:rFonts w:ascii="Times New Roman" w:hAnsi="Times New Roman" w:cs="Times New Roman"/>
                <w:sz w:val="24"/>
                <w:szCs w:val="24"/>
              </w:rPr>
            </w:pPr>
            <w:r w:rsidRPr="004F2972">
              <w:rPr>
                <w:rFonts w:ascii="Times New Roman" w:hAnsi="Times New Roman" w:cs="Times New Roman"/>
                <w:b/>
                <w:sz w:val="24"/>
                <w:szCs w:val="24"/>
              </w:rPr>
              <w:t>М.П</w:t>
            </w:r>
          </w:p>
        </w:tc>
      </w:tr>
    </w:tbl>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7B1D39" w:rsidRDefault="007B1D39" w:rsidP="005A0E83">
      <w:pPr>
        <w:spacing w:after="0" w:line="240" w:lineRule="auto"/>
        <w:jc w:val="center"/>
        <w:rPr>
          <w:rFonts w:ascii="Times New Roman" w:hAnsi="Times New Roman" w:cs="Times New Roman"/>
          <w:b/>
          <w:sz w:val="24"/>
          <w:szCs w:val="24"/>
        </w:rPr>
      </w:pPr>
    </w:p>
    <w:sectPr w:rsidR="007B1D39" w:rsidSect="007F415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2">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A700C"/>
    <w:multiLevelType w:val="multilevel"/>
    <w:tmpl w:val="91E8F474"/>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8"/>
  </w:num>
  <w:num w:numId="3">
    <w:abstractNumId w:val="2"/>
  </w:num>
  <w:num w:numId="4">
    <w:abstractNumId w:val="4"/>
  </w:num>
  <w:num w:numId="5">
    <w:abstractNumId w:val="3"/>
  </w:num>
  <w:num w:numId="6">
    <w:abstractNumId w:val="1"/>
  </w:num>
  <w:num w:numId="7">
    <w:abstractNumId w:val="5"/>
  </w:num>
  <w:num w:numId="8">
    <w:abstractNumId w:val="13"/>
  </w:num>
  <w:num w:numId="9">
    <w:abstractNumId w:val="9"/>
  </w:num>
  <w:num w:numId="10">
    <w:abstractNumId w:val="11"/>
  </w:num>
  <w:num w:numId="11">
    <w:abstractNumId w:val="14"/>
  </w:num>
  <w:num w:numId="12">
    <w:abstractNumId w:val="10"/>
  </w:num>
  <w:num w:numId="13">
    <w:abstractNumId w:val="6"/>
  </w:num>
  <w:num w:numId="14">
    <w:abstractNumId w:val="17"/>
  </w:num>
  <w:num w:numId="15">
    <w:abstractNumId w:val="7"/>
  </w:num>
  <w:num w:numId="16">
    <w:abstractNumId w:val="15"/>
  </w:num>
  <w:num w:numId="17">
    <w:abstractNumId w:val="12"/>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506EF"/>
    <w:rsid w:val="00000720"/>
    <w:rsid w:val="00000D2C"/>
    <w:rsid w:val="00000FC0"/>
    <w:rsid w:val="0000116E"/>
    <w:rsid w:val="000013A3"/>
    <w:rsid w:val="00001A39"/>
    <w:rsid w:val="0000293B"/>
    <w:rsid w:val="00002FCC"/>
    <w:rsid w:val="000033DE"/>
    <w:rsid w:val="00003B0A"/>
    <w:rsid w:val="000048C3"/>
    <w:rsid w:val="000068FC"/>
    <w:rsid w:val="00006AFF"/>
    <w:rsid w:val="00007660"/>
    <w:rsid w:val="0000792D"/>
    <w:rsid w:val="00010823"/>
    <w:rsid w:val="000111C2"/>
    <w:rsid w:val="000119F4"/>
    <w:rsid w:val="0001238B"/>
    <w:rsid w:val="00012426"/>
    <w:rsid w:val="00012803"/>
    <w:rsid w:val="00012EF3"/>
    <w:rsid w:val="0001311F"/>
    <w:rsid w:val="000134C2"/>
    <w:rsid w:val="000136F2"/>
    <w:rsid w:val="00015094"/>
    <w:rsid w:val="00015178"/>
    <w:rsid w:val="00015BAB"/>
    <w:rsid w:val="00015CD6"/>
    <w:rsid w:val="00015E02"/>
    <w:rsid w:val="00015FBF"/>
    <w:rsid w:val="000162D4"/>
    <w:rsid w:val="00016B75"/>
    <w:rsid w:val="000174CC"/>
    <w:rsid w:val="000174DE"/>
    <w:rsid w:val="00017746"/>
    <w:rsid w:val="00017DFA"/>
    <w:rsid w:val="0002023F"/>
    <w:rsid w:val="000209A8"/>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2BC"/>
    <w:rsid w:val="000324CE"/>
    <w:rsid w:val="0003268F"/>
    <w:rsid w:val="000326B8"/>
    <w:rsid w:val="00032C39"/>
    <w:rsid w:val="00032D41"/>
    <w:rsid w:val="000332E9"/>
    <w:rsid w:val="000334D0"/>
    <w:rsid w:val="00033B1C"/>
    <w:rsid w:val="00033B85"/>
    <w:rsid w:val="000347D2"/>
    <w:rsid w:val="000352CE"/>
    <w:rsid w:val="000360EE"/>
    <w:rsid w:val="000360F1"/>
    <w:rsid w:val="000362A9"/>
    <w:rsid w:val="00040017"/>
    <w:rsid w:val="00040620"/>
    <w:rsid w:val="00040726"/>
    <w:rsid w:val="000407BD"/>
    <w:rsid w:val="00040A11"/>
    <w:rsid w:val="000414D6"/>
    <w:rsid w:val="00041569"/>
    <w:rsid w:val="00042375"/>
    <w:rsid w:val="00042D61"/>
    <w:rsid w:val="00042FCB"/>
    <w:rsid w:val="00043003"/>
    <w:rsid w:val="000431BF"/>
    <w:rsid w:val="0004325F"/>
    <w:rsid w:val="000432F0"/>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0EF"/>
    <w:rsid w:val="00057259"/>
    <w:rsid w:val="000574CA"/>
    <w:rsid w:val="00057800"/>
    <w:rsid w:val="00060087"/>
    <w:rsid w:val="0006033E"/>
    <w:rsid w:val="000617DB"/>
    <w:rsid w:val="00061C37"/>
    <w:rsid w:val="000622E1"/>
    <w:rsid w:val="00062751"/>
    <w:rsid w:val="00062DF2"/>
    <w:rsid w:val="00063534"/>
    <w:rsid w:val="00063550"/>
    <w:rsid w:val="00063669"/>
    <w:rsid w:val="00063E93"/>
    <w:rsid w:val="000641AE"/>
    <w:rsid w:val="00064353"/>
    <w:rsid w:val="00065593"/>
    <w:rsid w:val="00065AAC"/>
    <w:rsid w:val="00065BC8"/>
    <w:rsid w:val="00065CEB"/>
    <w:rsid w:val="00065DED"/>
    <w:rsid w:val="00066E01"/>
    <w:rsid w:val="00067280"/>
    <w:rsid w:val="000675D6"/>
    <w:rsid w:val="00067867"/>
    <w:rsid w:val="00067D44"/>
    <w:rsid w:val="00070387"/>
    <w:rsid w:val="000706D2"/>
    <w:rsid w:val="0007077F"/>
    <w:rsid w:val="00070A91"/>
    <w:rsid w:val="00070EEC"/>
    <w:rsid w:val="00070F7B"/>
    <w:rsid w:val="000710D8"/>
    <w:rsid w:val="0007179D"/>
    <w:rsid w:val="00071885"/>
    <w:rsid w:val="000719C3"/>
    <w:rsid w:val="000721E4"/>
    <w:rsid w:val="0007223F"/>
    <w:rsid w:val="000722DB"/>
    <w:rsid w:val="00072E27"/>
    <w:rsid w:val="00073520"/>
    <w:rsid w:val="000740C2"/>
    <w:rsid w:val="00074328"/>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0BE7"/>
    <w:rsid w:val="000A120E"/>
    <w:rsid w:val="000A172B"/>
    <w:rsid w:val="000A1C43"/>
    <w:rsid w:val="000A1DCF"/>
    <w:rsid w:val="000A2732"/>
    <w:rsid w:val="000A2A12"/>
    <w:rsid w:val="000A35BE"/>
    <w:rsid w:val="000A3A58"/>
    <w:rsid w:val="000A3D62"/>
    <w:rsid w:val="000A445B"/>
    <w:rsid w:val="000A4C98"/>
    <w:rsid w:val="000A4D6B"/>
    <w:rsid w:val="000A57AA"/>
    <w:rsid w:val="000A60ED"/>
    <w:rsid w:val="000A639F"/>
    <w:rsid w:val="000A674B"/>
    <w:rsid w:val="000A6AD1"/>
    <w:rsid w:val="000A6C58"/>
    <w:rsid w:val="000A75B7"/>
    <w:rsid w:val="000B0661"/>
    <w:rsid w:val="000B1276"/>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0C9"/>
    <w:rsid w:val="000C316B"/>
    <w:rsid w:val="000C39E1"/>
    <w:rsid w:val="000C423B"/>
    <w:rsid w:val="000C46A0"/>
    <w:rsid w:val="000C4ADD"/>
    <w:rsid w:val="000C5434"/>
    <w:rsid w:val="000C54D9"/>
    <w:rsid w:val="000C5701"/>
    <w:rsid w:val="000C5D87"/>
    <w:rsid w:val="000C6206"/>
    <w:rsid w:val="000C678C"/>
    <w:rsid w:val="000C71C0"/>
    <w:rsid w:val="000C7442"/>
    <w:rsid w:val="000C7462"/>
    <w:rsid w:val="000C74F3"/>
    <w:rsid w:val="000C7D11"/>
    <w:rsid w:val="000C7E35"/>
    <w:rsid w:val="000D04E9"/>
    <w:rsid w:val="000D0A07"/>
    <w:rsid w:val="000D0EE7"/>
    <w:rsid w:val="000D1426"/>
    <w:rsid w:val="000D1949"/>
    <w:rsid w:val="000D1AEE"/>
    <w:rsid w:val="000D2FE2"/>
    <w:rsid w:val="000D320C"/>
    <w:rsid w:val="000D3E89"/>
    <w:rsid w:val="000D3EF7"/>
    <w:rsid w:val="000D436B"/>
    <w:rsid w:val="000D49B3"/>
    <w:rsid w:val="000D5245"/>
    <w:rsid w:val="000D52B3"/>
    <w:rsid w:val="000D5424"/>
    <w:rsid w:val="000D5650"/>
    <w:rsid w:val="000D5B34"/>
    <w:rsid w:val="000D5C99"/>
    <w:rsid w:val="000D5F1B"/>
    <w:rsid w:val="000D6B04"/>
    <w:rsid w:val="000D6BC2"/>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1C0"/>
    <w:rsid w:val="000E3962"/>
    <w:rsid w:val="000E46C5"/>
    <w:rsid w:val="000E47C5"/>
    <w:rsid w:val="000E4BB9"/>
    <w:rsid w:val="000E52C7"/>
    <w:rsid w:val="000E561C"/>
    <w:rsid w:val="000E599C"/>
    <w:rsid w:val="000E6615"/>
    <w:rsid w:val="000E6BCA"/>
    <w:rsid w:val="000E7689"/>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6636"/>
    <w:rsid w:val="000F711F"/>
    <w:rsid w:val="000F7303"/>
    <w:rsid w:val="000F7BB1"/>
    <w:rsid w:val="000F7BB5"/>
    <w:rsid w:val="001010DA"/>
    <w:rsid w:val="00101408"/>
    <w:rsid w:val="00101842"/>
    <w:rsid w:val="00101971"/>
    <w:rsid w:val="00102650"/>
    <w:rsid w:val="001026D3"/>
    <w:rsid w:val="0010330F"/>
    <w:rsid w:val="00103772"/>
    <w:rsid w:val="001037BB"/>
    <w:rsid w:val="001039E0"/>
    <w:rsid w:val="0010434F"/>
    <w:rsid w:val="00104C08"/>
    <w:rsid w:val="0010511D"/>
    <w:rsid w:val="00105378"/>
    <w:rsid w:val="0010551A"/>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E3B"/>
    <w:rsid w:val="00115F87"/>
    <w:rsid w:val="00116564"/>
    <w:rsid w:val="00116586"/>
    <w:rsid w:val="00116854"/>
    <w:rsid w:val="001176B6"/>
    <w:rsid w:val="001177DD"/>
    <w:rsid w:val="00117B24"/>
    <w:rsid w:val="00117CEC"/>
    <w:rsid w:val="0012053C"/>
    <w:rsid w:val="00120A86"/>
    <w:rsid w:val="00121617"/>
    <w:rsid w:val="00122253"/>
    <w:rsid w:val="00122A8A"/>
    <w:rsid w:val="00122B1C"/>
    <w:rsid w:val="00123FCB"/>
    <w:rsid w:val="00124041"/>
    <w:rsid w:val="001240FD"/>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3DA8"/>
    <w:rsid w:val="00134047"/>
    <w:rsid w:val="00135002"/>
    <w:rsid w:val="00135501"/>
    <w:rsid w:val="001362B5"/>
    <w:rsid w:val="001362B8"/>
    <w:rsid w:val="0013632B"/>
    <w:rsid w:val="00136676"/>
    <w:rsid w:val="00136CD2"/>
    <w:rsid w:val="00136E71"/>
    <w:rsid w:val="00137534"/>
    <w:rsid w:val="00137DE5"/>
    <w:rsid w:val="001407A7"/>
    <w:rsid w:val="00140931"/>
    <w:rsid w:val="001415F7"/>
    <w:rsid w:val="00141A47"/>
    <w:rsid w:val="00141CE7"/>
    <w:rsid w:val="00142283"/>
    <w:rsid w:val="00143912"/>
    <w:rsid w:val="00144950"/>
    <w:rsid w:val="00144E92"/>
    <w:rsid w:val="00145488"/>
    <w:rsid w:val="001456D1"/>
    <w:rsid w:val="001459D6"/>
    <w:rsid w:val="00146CB4"/>
    <w:rsid w:val="00146D8D"/>
    <w:rsid w:val="00146DE1"/>
    <w:rsid w:val="0014702C"/>
    <w:rsid w:val="0014741B"/>
    <w:rsid w:val="0014787F"/>
    <w:rsid w:val="00147DBF"/>
    <w:rsid w:val="001503FE"/>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61A"/>
    <w:rsid w:val="00163D5A"/>
    <w:rsid w:val="00163F6D"/>
    <w:rsid w:val="00164449"/>
    <w:rsid w:val="00164D4A"/>
    <w:rsid w:val="00164E16"/>
    <w:rsid w:val="00165087"/>
    <w:rsid w:val="001653D2"/>
    <w:rsid w:val="00165977"/>
    <w:rsid w:val="00165EAF"/>
    <w:rsid w:val="00166991"/>
    <w:rsid w:val="00166D99"/>
    <w:rsid w:val="0017082A"/>
    <w:rsid w:val="00170935"/>
    <w:rsid w:val="00170CF9"/>
    <w:rsid w:val="00171068"/>
    <w:rsid w:val="00171E7A"/>
    <w:rsid w:val="00171F07"/>
    <w:rsid w:val="00173209"/>
    <w:rsid w:val="00173FA6"/>
    <w:rsid w:val="0017414A"/>
    <w:rsid w:val="00174328"/>
    <w:rsid w:val="0017444E"/>
    <w:rsid w:val="00174AF2"/>
    <w:rsid w:val="001759E2"/>
    <w:rsid w:val="00175FE6"/>
    <w:rsid w:val="0017637A"/>
    <w:rsid w:val="00176521"/>
    <w:rsid w:val="00176CC8"/>
    <w:rsid w:val="00177077"/>
    <w:rsid w:val="001771AD"/>
    <w:rsid w:val="00177475"/>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5BE3"/>
    <w:rsid w:val="001967A6"/>
    <w:rsid w:val="00196AD7"/>
    <w:rsid w:val="00196DC5"/>
    <w:rsid w:val="00196E4B"/>
    <w:rsid w:val="00196F02"/>
    <w:rsid w:val="0019725F"/>
    <w:rsid w:val="001977A6"/>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32C"/>
    <w:rsid w:val="001A558A"/>
    <w:rsid w:val="001A5889"/>
    <w:rsid w:val="001A64BC"/>
    <w:rsid w:val="001A65B8"/>
    <w:rsid w:val="001A6F5A"/>
    <w:rsid w:val="001A7358"/>
    <w:rsid w:val="001A76BC"/>
    <w:rsid w:val="001A78B5"/>
    <w:rsid w:val="001B04B9"/>
    <w:rsid w:val="001B056F"/>
    <w:rsid w:val="001B0AFA"/>
    <w:rsid w:val="001B0DD7"/>
    <w:rsid w:val="001B0F0C"/>
    <w:rsid w:val="001B12FC"/>
    <w:rsid w:val="001B13AE"/>
    <w:rsid w:val="001B1455"/>
    <w:rsid w:val="001B1673"/>
    <w:rsid w:val="001B2CD9"/>
    <w:rsid w:val="001B2CF4"/>
    <w:rsid w:val="001B3642"/>
    <w:rsid w:val="001B3AAF"/>
    <w:rsid w:val="001B4158"/>
    <w:rsid w:val="001B4339"/>
    <w:rsid w:val="001B46AB"/>
    <w:rsid w:val="001B518C"/>
    <w:rsid w:val="001B5192"/>
    <w:rsid w:val="001B5239"/>
    <w:rsid w:val="001B54B5"/>
    <w:rsid w:val="001B58A8"/>
    <w:rsid w:val="001B591A"/>
    <w:rsid w:val="001B612A"/>
    <w:rsid w:val="001B613A"/>
    <w:rsid w:val="001B62B2"/>
    <w:rsid w:val="001B67AC"/>
    <w:rsid w:val="001B73E6"/>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097A"/>
    <w:rsid w:val="001D15B9"/>
    <w:rsid w:val="001D15F6"/>
    <w:rsid w:val="001D15FD"/>
    <w:rsid w:val="001D21D4"/>
    <w:rsid w:val="001D2324"/>
    <w:rsid w:val="001D2BC1"/>
    <w:rsid w:val="001D2EF4"/>
    <w:rsid w:val="001D31C1"/>
    <w:rsid w:val="001D320E"/>
    <w:rsid w:val="001D388E"/>
    <w:rsid w:val="001D3FE6"/>
    <w:rsid w:val="001D44C8"/>
    <w:rsid w:val="001D459D"/>
    <w:rsid w:val="001D4C52"/>
    <w:rsid w:val="001D4C5C"/>
    <w:rsid w:val="001D4D8E"/>
    <w:rsid w:val="001D5043"/>
    <w:rsid w:val="001D5167"/>
    <w:rsid w:val="001D59F8"/>
    <w:rsid w:val="001D5A14"/>
    <w:rsid w:val="001D667A"/>
    <w:rsid w:val="001D6696"/>
    <w:rsid w:val="001D6E77"/>
    <w:rsid w:val="001D73BC"/>
    <w:rsid w:val="001D73CC"/>
    <w:rsid w:val="001D7416"/>
    <w:rsid w:val="001D7E98"/>
    <w:rsid w:val="001E001D"/>
    <w:rsid w:val="001E0378"/>
    <w:rsid w:val="001E08A2"/>
    <w:rsid w:val="001E0B71"/>
    <w:rsid w:val="001E12D1"/>
    <w:rsid w:val="001E1899"/>
    <w:rsid w:val="001E2738"/>
    <w:rsid w:val="001E2B9A"/>
    <w:rsid w:val="001E3552"/>
    <w:rsid w:val="001E37EB"/>
    <w:rsid w:val="001E383B"/>
    <w:rsid w:val="001E38F9"/>
    <w:rsid w:val="001E43C6"/>
    <w:rsid w:val="001E49D3"/>
    <w:rsid w:val="001E4E37"/>
    <w:rsid w:val="001E5694"/>
    <w:rsid w:val="001E5764"/>
    <w:rsid w:val="001E585E"/>
    <w:rsid w:val="001E59AE"/>
    <w:rsid w:val="001E610D"/>
    <w:rsid w:val="001E67C0"/>
    <w:rsid w:val="001E6AC7"/>
    <w:rsid w:val="001E6C26"/>
    <w:rsid w:val="001E6ECC"/>
    <w:rsid w:val="001E6F04"/>
    <w:rsid w:val="001E6F5A"/>
    <w:rsid w:val="001E7350"/>
    <w:rsid w:val="001E79D6"/>
    <w:rsid w:val="001E7D10"/>
    <w:rsid w:val="001F04FE"/>
    <w:rsid w:val="001F0595"/>
    <w:rsid w:val="001F07F2"/>
    <w:rsid w:val="001F09D6"/>
    <w:rsid w:val="001F0E8C"/>
    <w:rsid w:val="001F0F33"/>
    <w:rsid w:val="001F1001"/>
    <w:rsid w:val="001F1223"/>
    <w:rsid w:val="001F13FE"/>
    <w:rsid w:val="001F168B"/>
    <w:rsid w:val="001F1841"/>
    <w:rsid w:val="001F2305"/>
    <w:rsid w:val="001F28A2"/>
    <w:rsid w:val="001F2DC9"/>
    <w:rsid w:val="001F321F"/>
    <w:rsid w:val="001F3E12"/>
    <w:rsid w:val="001F44F2"/>
    <w:rsid w:val="001F457A"/>
    <w:rsid w:val="001F4677"/>
    <w:rsid w:val="001F46AE"/>
    <w:rsid w:val="001F4A30"/>
    <w:rsid w:val="001F52EF"/>
    <w:rsid w:val="001F5442"/>
    <w:rsid w:val="001F5762"/>
    <w:rsid w:val="001F5A74"/>
    <w:rsid w:val="001F5B37"/>
    <w:rsid w:val="001F5DCE"/>
    <w:rsid w:val="001F6014"/>
    <w:rsid w:val="001F66D9"/>
    <w:rsid w:val="001F7308"/>
    <w:rsid w:val="001F7CB5"/>
    <w:rsid w:val="001F7D58"/>
    <w:rsid w:val="00200876"/>
    <w:rsid w:val="002017EC"/>
    <w:rsid w:val="00201959"/>
    <w:rsid w:val="00201A78"/>
    <w:rsid w:val="00201BA9"/>
    <w:rsid w:val="00201ED3"/>
    <w:rsid w:val="0020214D"/>
    <w:rsid w:val="0020316D"/>
    <w:rsid w:val="0020370E"/>
    <w:rsid w:val="002037DB"/>
    <w:rsid w:val="0020392A"/>
    <w:rsid w:val="00203FC5"/>
    <w:rsid w:val="00204129"/>
    <w:rsid w:val="00204471"/>
    <w:rsid w:val="002044BF"/>
    <w:rsid w:val="002046E9"/>
    <w:rsid w:val="002049F3"/>
    <w:rsid w:val="00205299"/>
    <w:rsid w:val="002057CD"/>
    <w:rsid w:val="00205A31"/>
    <w:rsid w:val="00205A8C"/>
    <w:rsid w:val="00205E0B"/>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1E18"/>
    <w:rsid w:val="00212939"/>
    <w:rsid w:val="0021405D"/>
    <w:rsid w:val="00214466"/>
    <w:rsid w:val="0021591A"/>
    <w:rsid w:val="00215985"/>
    <w:rsid w:val="00215B0A"/>
    <w:rsid w:val="00215F54"/>
    <w:rsid w:val="00216177"/>
    <w:rsid w:val="00216D56"/>
    <w:rsid w:val="00217D44"/>
    <w:rsid w:val="00220BDD"/>
    <w:rsid w:val="00221312"/>
    <w:rsid w:val="002219DB"/>
    <w:rsid w:val="0022385E"/>
    <w:rsid w:val="00224117"/>
    <w:rsid w:val="00224566"/>
    <w:rsid w:val="0022496A"/>
    <w:rsid w:val="00224B22"/>
    <w:rsid w:val="00225818"/>
    <w:rsid w:val="00225E2C"/>
    <w:rsid w:val="00226188"/>
    <w:rsid w:val="002264C1"/>
    <w:rsid w:val="00226C10"/>
    <w:rsid w:val="0022717E"/>
    <w:rsid w:val="00227C5C"/>
    <w:rsid w:val="00227D21"/>
    <w:rsid w:val="00230116"/>
    <w:rsid w:val="00230C50"/>
    <w:rsid w:val="00230D17"/>
    <w:rsid w:val="002310A0"/>
    <w:rsid w:val="002312A5"/>
    <w:rsid w:val="00232711"/>
    <w:rsid w:val="00232E58"/>
    <w:rsid w:val="002337B6"/>
    <w:rsid w:val="0023388E"/>
    <w:rsid w:val="00233982"/>
    <w:rsid w:val="00233C9B"/>
    <w:rsid w:val="00233E0F"/>
    <w:rsid w:val="0023494D"/>
    <w:rsid w:val="002352A5"/>
    <w:rsid w:val="00235329"/>
    <w:rsid w:val="0023590C"/>
    <w:rsid w:val="00235C63"/>
    <w:rsid w:val="002361E0"/>
    <w:rsid w:val="00236327"/>
    <w:rsid w:val="0023643A"/>
    <w:rsid w:val="00236B65"/>
    <w:rsid w:val="002370AE"/>
    <w:rsid w:val="002371B3"/>
    <w:rsid w:val="0023739A"/>
    <w:rsid w:val="00237A06"/>
    <w:rsid w:val="0024011A"/>
    <w:rsid w:val="00240283"/>
    <w:rsid w:val="00240B38"/>
    <w:rsid w:val="00241150"/>
    <w:rsid w:val="00241752"/>
    <w:rsid w:val="00241F12"/>
    <w:rsid w:val="00243B9B"/>
    <w:rsid w:val="00243CDD"/>
    <w:rsid w:val="002447C5"/>
    <w:rsid w:val="002447D4"/>
    <w:rsid w:val="00245490"/>
    <w:rsid w:val="00246483"/>
    <w:rsid w:val="00246D7C"/>
    <w:rsid w:val="00246FEF"/>
    <w:rsid w:val="002475FF"/>
    <w:rsid w:val="002501D4"/>
    <w:rsid w:val="0025077B"/>
    <w:rsid w:val="002512B6"/>
    <w:rsid w:val="002517B3"/>
    <w:rsid w:val="002518ED"/>
    <w:rsid w:val="002529F5"/>
    <w:rsid w:val="00252A30"/>
    <w:rsid w:val="00252A73"/>
    <w:rsid w:val="002531C8"/>
    <w:rsid w:val="00253756"/>
    <w:rsid w:val="002539A7"/>
    <w:rsid w:val="00253CD8"/>
    <w:rsid w:val="002544E2"/>
    <w:rsid w:val="00254C40"/>
    <w:rsid w:val="00254F98"/>
    <w:rsid w:val="002551E4"/>
    <w:rsid w:val="00255427"/>
    <w:rsid w:val="0025569E"/>
    <w:rsid w:val="00255C99"/>
    <w:rsid w:val="002563A9"/>
    <w:rsid w:val="00256939"/>
    <w:rsid w:val="002573EE"/>
    <w:rsid w:val="00257BDF"/>
    <w:rsid w:val="00257D78"/>
    <w:rsid w:val="0026045F"/>
    <w:rsid w:val="002612C7"/>
    <w:rsid w:val="002617B2"/>
    <w:rsid w:val="0026188E"/>
    <w:rsid w:val="00261C14"/>
    <w:rsid w:val="00262BBA"/>
    <w:rsid w:val="00262E0C"/>
    <w:rsid w:val="0026342E"/>
    <w:rsid w:val="00263661"/>
    <w:rsid w:val="00263B09"/>
    <w:rsid w:val="00263C55"/>
    <w:rsid w:val="0026471A"/>
    <w:rsid w:val="002649BE"/>
    <w:rsid w:val="0026544B"/>
    <w:rsid w:val="00265958"/>
    <w:rsid w:val="00265C6F"/>
    <w:rsid w:val="00265E47"/>
    <w:rsid w:val="00265F6D"/>
    <w:rsid w:val="00266982"/>
    <w:rsid w:val="00266D17"/>
    <w:rsid w:val="00267603"/>
    <w:rsid w:val="00267D6C"/>
    <w:rsid w:val="0027053A"/>
    <w:rsid w:val="00270DE0"/>
    <w:rsid w:val="00270FA4"/>
    <w:rsid w:val="00270FCE"/>
    <w:rsid w:val="00271137"/>
    <w:rsid w:val="002712F8"/>
    <w:rsid w:val="002722F9"/>
    <w:rsid w:val="00273160"/>
    <w:rsid w:val="002736F0"/>
    <w:rsid w:val="00273749"/>
    <w:rsid w:val="00273D96"/>
    <w:rsid w:val="00274015"/>
    <w:rsid w:val="00274459"/>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1FE1"/>
    <w:rsid w:val="002823F6"/>
    <w:rsid w:val="002832CE"/>
    <w:rsid w:val="0028367F"/>
    <w:rsid w:val="0028374A"/>
    <w:rsid w:val="0028393D"/>
    <w:rsid w:val="0028540B"/>
    <w:rsid w:val="00286537"/>
    <w:rsid w:val="00286C21"/>
    <w:rsid w:val="00287143"/>
    <w:rsid w:val="002876B0"/>
    <w:rsid w:val="0029046A"/>
    <w:rsid w:val="002904CD"/>
    <w:rsid w:val="002919E9"/>
    <w:rsid w:val="00291E92"/>
    <w:rsid w:val="00291F4C"/>
    <w:rsid w:val="00291F87"/>
    <w:rsid w:val="002923FD"/>
    <w:rsid w:val="002927D7"/>
    <w:rsid w:val="00292836"/>
    <w:rsid w:val="00292D4E"/>
    <w:rsid w:val="00293832"/>
    <w:rsid w:val="00293B01"/>
    <w:rsid w:val="00293BD9"/>
    <w:rsid w:val="00294C17"/>
    <w:rsid w:val="00294C22"/>
    <w:rsid w:val="00294DD2"/>
    <w:rsid w:val="00294FB9"/>
    <w:rsid w:val="0029515A"/>
    <w:rsid w:val="00295817"/>
    <w:rsid w:val="002959EB"/>
    <w:rsid w:val="00295A35"/>
    <w:rsid w:val="00295A8E"/>
    <w:rsid w:val="00297650"/>
    <w:rsid w:val="002A01D3"/>
    <w:rsid w:val="002A06D1"/>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957"/>
    <w:rsid w:val="002A6C7D"/>
    <w:rsid w:val="002A7112"/>
    <w:rsid w:val="002A7459"/>
    <w:rsid w:val="002A74BA"/>
    <w:rsid w:val="002B0868"/>
    <w:rsid w:val="002B08DC"/>
    <w:rsid w:val="002B0B49"/>
    <w:rsid w:val="002B0EF8"/>
    <w:rsid w:val="002B0F64"/>
    <w:rsid w:val="002B10E8"/>
    <w:rsid w:val="002B11D9"/>
    <w:rsid w:val="002B16C5"/>
    <w:rsid w:val="002B1CEF"/>
    <w:rsid w:val="002B232C"/>
    <w:rsid w:val="002B265A"/>
    <w:rsid w:val="002B2CB2"/>
    <w:rsid w:val="002B2FE2"/>
    <w:rsid w:val="002B34D3"/>
    <w:rsid w:val="002B3A45"/>
    <w:rsid w:val="002B425D"/>
    <w:rsid w:val="002B4605"/>
    <w:rsid w:val="002B46C8"/>
    <w:rsid w:val="002B4A0E"/>
    <w:rsid w:val="002B4CCD"/>
    <w:rsid w:val="002B5224"/>
    <w:rsid w:val="002B5AF7"/>
    <w:rsid w:val="002B6188"/>
    <w:rsid w:val="002B6190"/>
    <w:rsid w:val="002B6483"/>
    <w:rsid w:val="002B67F8"/>
    <w:rsid w:val="002B68EC"/>
    <w:rsid w:val="002B6F89"/>
    <w:rsid w:val="002B706E"/>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15E"/>
    <w:rsid w:val="002C36BA"/>
    <w:rsid w:val="002C37A6"/>
    <w:rsid w:val="002C3EDB"/>
    <w:rsid w:val="002C4303"/>
    <w:rsid w:val="002C430A"/>
    <w:rsid w:val="002C4353"/>
    <w:rsid w:val="002C43A2"/>
    <w:rsid w:val="002C43E2"/>
    <w:rsid w:val="002C45E6"/>
    <w:rsid w:val="002C48AB"/>
    <w:rsid w:val="002C4E80"/>
    <w:rsid w:val="002C55B3"/>
    <w:rsid w:val="002C5C16"/>
    <w:rsid w:val="002C5C69"/>
    <w:rsid w:val="002C5CA0"/>
    <w:rsid w:val="002C622A"/>
    <w:rsid w:val="002C6E96"/>
    <w:rsid w:val="002C71B7"/>
    <w:rsid w:val="002C754C"/>
    <w:rsid w:val="002C7577"/>
    <w:rsid w:val="002C762F"/>
    <w:rsid w:val="002C7872"/>
    <w:rsid w:val="002D0572"/>
    <w:rsid w:val="002D0C13"/>
    <w:rsid w:val="002D1381"/>
    <w:rsid w:val="002D1732"/>
    <w:rsid w:val="002D2244"/>
    <w:rsid w:val="002D256F"/>
    <w:rsid w:val="002D26E3"/>
    <w:rsid w:val="002D296D"/>
    <w:rsid w:val="002D2A67"/>
    <w:rsid w:val="002D2EFE"/>
    <w:rsid w:val="002D31D8"/>
    <w:rsid w:val="002D3A50"/>
    <w:rsid w:val="002D442B"/>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7BF"/>
    <w:rsid w:val="002F1DEC"/>
    <w:rsid w:val="002F2617"/>
    <w:rsid w:val="002F2686"/>
    <w:rsid w:val="002F30F5"/>
    <w:rsid w:val="002F35B0"/>
    <w:rsid w:val="002F3798"/>
    <w:rsid w:val="002F42A7"/>
    <w:rsid w:val="002F43C9"/>
    <w:rsid w:val="002F4403"/>
    <w:rsid w:val="002F49E1"/>
    <w:rsid w:val="002F5911"/>
    <w:rsid w:val="002F6695"/>
    <w:rsid w:val="002F6D16"/>
    <w:rsid w:val="002F754B"/>
    <w:rsid w:val="003000A3"/>
    <w:rsid w:val="003001CB"/>
    <w:rsid w:val="003009E1"/>
    <w:rsid w:val="00300BD5"/>
    <w:rsid w:val="00301672"/>
    <w:rsid w:val="003017BE"/>
    <w:rsid w:val="00301EC8"/>
    <w:rsid w:val="003020CB"/>
    <w:rsid w:val="00302FFB"/>
    <w:rsid w:val="003032C2"/>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0BFD"/>
    <w:rsid w:val="0031194B"/>
    <w:rsid w:val="0031203F"/>
    <w:rsid w:val="0031213E"/>
    <w:rsid w:val="003123DC"/>
    <w:rsid w:val="00312CC3"/>
    <w:rsid w:val="00313341"/>
    <w:rsid w:val="00313966"/>
    <w:rsid w:val="00313AC0"/>
    <w:rsid w:val="00313C0E"/>
    <w:rsid w:val="00314FE8"/>
    <w:rsid w:val="003151E9"/>
    <w:rsid w:val="003154F5"/>
    <w:rsid w:val="00315D4C"/>
    <w:rsid w:val="00315EB6"/>
    <w:rsid w:val="00316744"/>
    <w:rsid w:val="003174D2"/>
    <w:rsid w:val="0031770C"/>
    <w:rsid w:val="00317FA5"/>
    <w:rsid w:val="003202A7"/>
    <w:rsid w:val="00320392"/>
    <w:rsid w:val="00320B0B"/>
    <w:rsid w:val="003211D9"/>
    <w:rsid w:val="00321541"/>
    <w:rsid w:val="0032160F"/>
    <w:rsid w:val="00321A5F"/>
    <w:rsid w:val="00322AC3"/>
    <w:rsid w:val="00322C36"/>
    <w:rsid w:val="00322F1D"/>
    <w:rsid w:val="003230F2"/>
    <w:rsid w:val="00323158"/>
    <w:rsid w:val="00324252"/>
    <w:rsid w:val="00324962"/>
    <w:rsid w:val="00324C80"/>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2BEF"/>
    <w:rsid w:val="003339DB"/>
    <w:rsid w:val="00333BB5"/>
    <w:rsid w:val="00333FC0"/>
    <w:rsid w:val="00334B0B"/>
    <w:rsid w:val="003358A7"/>
    <w:rsid w:val="003361DC"/>
    <w:rsid w:val="0033659E"/>
    <w:rsid w:val="00337BDB"/>
    <w:rsid w:val="00337E4A"/>
    <w:rsid w:val="00340461"/>
    <w:rsid w:val="003410F3"/>
    <w:rsid w:val="003414F3"/>
    <w:rsid w:val="00341E3D"/>
    <w:rsid w:val="00342962"/>
    <w:rsid w:val="00342BD5"/>
    <w:rsid w:val="00342C95"/>
    <w:rsid w:val="00343052"/>
    <w:rsid w:val="003441CD"/>
    <w:rsid w:val="00344623"/>
    <w:rsid w:val="0034480B"/>
    <w:rsid w:val="00344842"/>
    <w:rsid w:val="00344CAB"/>
    <w:rsid w:val="00345968"/>
    <w:rsid w:val="00345D4A"/>
    <w:rsid w:val="00345F24"/>
    <w:rsid w:val="003465AB"/>
    <w:rsid w:val="00346909"/>
    <w:rsid w:val="00346E9B"/>
    <w:rsid w:val="003471EB"/>
    <w:rsid w:val="00347218"/>
    <w:rsid w:val="003474F4"/>
    <w:rsid w:val="00347F8C"/>
    <w:rsid w:val="00347FFB"/>
    <w:rsid w:val="00350F2A"/>
    <w:rsid w:val="00351616"/>
    <w:rsid w:val="00351E2E"/>
    <w:rsid w:val="00351FC3"/>
    <w:rsid w:val="003520DC"/>
    <w:rsid w:val="00352BDD"/>
    <w:rsid w:val="003536CF"/>
    <w:rsid w:val="00353859"/>
    <w:rsid w:val="00354622"/>
    <w:rsid w:val="00354DCF"/>
    <w:rsid w:val="00355176"/>
    <w:rsid w:val="0035525C"/>
    <w:rsid w:val="00355F27"/>
    <w:rsid w:val="003563BC"/>
    <w:rsid w:val="0035692E"/>
    <w:rsid w:val="00356E3C"/>
    <w:rsid w:val="00357C10"/>
    <w:rsid w:val="00357FA6"/>
    <w:rsid w:val="0036068D"/>
    <w:rsid w:val="003609F6"/>
    <w:rsid w:val="00360B72"/>
    <w:rsid w:val="003611E8"/>
    <w:rsid w:val="0036185C"/>
    <w:rsid w:val="00361B53"/>
    <w:rsid w:val="003621A8"/>
    <w:rsid w:val="00362407"/>
    <w:rsid w:val="00362808"/>
    <w:rsid w:val="00362BDA"/>
    <w:rsid w:val="00362ECD"/>
    <w:rsid w:val="00363A9A"/>
    <w:rsid w:val="00363E0A"/>
    <w:rsid w:val="0036412A"/>
    <w:rsid w:val="003641A2"/>
    <w:rsid w:val="00364833"/>
    <w:rsid w:val="00365C3E"/>
    <w:rsid w:val="0036665F"/>
    <w:rsid w:val="003668B7"/>
    <w:rsid w:val="00366CEB"/>
    <w:rsid w:val="00366FF5"/>
    <w:rsid w:val="003670E9"/>
    <w:rsid w:val="003678B8"/>
    <w:rsid w:val="00367AD8"/>
    <w:rsid w:val="003709F6"/>
    <w:rsid w:val="00370E63"/>
    <w:rsid w:val="00371166"/>
    <w:rsid w:val="0037180A"/>
    <w:rsid w:val="00371941"/>
    <w:rsid w:val="00372449"/>
    <w:rsid w:val="003727C2"/>
    <w:rsid w:val="003737FC"/>
    <w:rsid w:val="00373CAF"/>
    <w:rsid w:val="0037424E"/>
    <w:rsid w:val="00374BF8"/>
    <w:rsid w:val="0037589F"/>
    <w:rsid w:val="00375AF7"/>
    <w:rsid w:val="003765AC"/>
    <w:rsid w:val="00376872"/>
    <w:rsid w:val="00377066"/>
    <w:rsid w:val="00377AEC"/>
    <w:rsid w:val="003811B2"/>
    <w:rsid w:val="00381213"/>
    <w:rsid w:val="00381480"/>
    <w:rsid w:val="00381546"/>
    <w:rsid w:val="00381751"/>
    <w:rsid w:val="00381C10"/>
    <w:rsid w:val="00381E35"/>
    <w:rsid w:val="0038200B"/>
    <w:rsid w:val="0038231E"/>
    <w:rsid w:val="003823B9"/>
    <w:rsid w:val="00382653"/>
    <w:rsid w:val="003827A9"/>
    <w:rsid w:val="00382C98"/>
    <w:rsid w:val="00383030"/>
    <w:rsid w:val="00383AF3"/>
    <w:rsid w:val="00384450"/>
    <w:rsid w:val="0038467D"/>
    <w:rsid w:val="00384DDF"/>
    <w:rsid w:val="00385C35"/>
    <w:rsid w:val="0038613D"/>
    <w:rsid w:val="00386373"/>
    <w:rsid w:val="00386C4D"/>
    <w:rsid w:val="00386F80"/>
    <w:rsid w:val="00386FFD"/>
    <w:rsid w:val="003878C8"/>
    <w:rsid w:val="00387F7B"/>
    <w:rsid w:val="00390556"/>
    <w:rsid w:val="003915A8"/>
    <w:rsid w:val="00391CE2"/>
    <w:rsid w:val="00391EA3"/>
    <w:rsid w:val="00392097"/>
    <w:rsid w:val="0039232F"/>
    <w:rsid w:val="0039271F"/>
    <w:rsid w:val="00392929"/>
    <w:rsid w:val="00392B3A"/>
    <w:rsid w:val="00393546"/>
    <w:rsid w:val="0039378E"/>
    <w:rsid w:val="003937E7"/>
    <w:rsid w:val="0039400A"/>
    <w:rsid w:val="00394896"/>
    <w:rsid w:val="00394FE5"/>
    <w:rsid w:val="00395046"/>
    <w:rsid w:val="00395514"/>
    <w:rsid w:val="00395DD1"/>
    <w:rsid w:val="003962E2"/>
    <w:rsid w:val="0039663A"/>
    <w:rsid w:val="00396657"/>
    <w:rsid w:val="003967C4"/>
    <w:rsid w:val="00397055"/>
    <w:rsid w:val="00397A17"/>
    <w:rsid w:val="003A083F"/>
    <w:rsid w:val="003A17E5"/>
    <w:rsid w:val="003A1993"/>
    <w:rsid w:val="003A1ED1"/>
    <w:rsid w:val="003A207C"/>
    <w:rsid w:val="003A240E"/>
    <w:rsid w:val="003A24C3"/>
    <w:rsid w:val="003A283F"/>
    <w:rsid w:val="003A2BD4"/>
    <w:rsid w:val="003A3264"/>
    <w:rsid w:val="003A40D9"/>
    <w:rsid w:val="003A417F"/>
    <w:rsid w:val="003A47F3"/>
    <w:rsid w:val="003A5260"/>
    <w:rsid w:val="003A56CF"/>
    <w:rsid w:val="003A58CA"/>
    <w:rsid w:val="003A5AD9"/>
    <w:rsid w:val="003A5B1E"/>
    <w:rsid w:val="003A5D54"/>
    <w:rsid w:val="003A5E8E"/>
    <w:rsid w:val="003A5EE2"/>
    <w:rsid w:val="003A5EE6"/>
    <w:rsid w:val="003A5FB4"/>
    <w:rsid w:val="003A64AC"/>
    <w:rsid w:val="003A71A5"/>
    <w:rsid w:val="003A7445"/>
    <w:rsid w:val="003A77EB"/>
    <w:rsid w:val="003A7BFF"/>
    <w:rsid w:val="003B07ED"/>
    <w:rsid w:val="003B1322"/>
    <w:rsid w:val="003B14FE"/>
    <w:rsid w:val="003B1805"/>
    <w:rsid w:val="003B1D81"/>
    <w:rsid w:val="003B2497"/>
    <w:rsid w:val="003B27FC"/>
    <w:rsid w:val="003B2863"/>
    <w:rsid w:val="003B2F53"/>
    <w:rsid w:val="003B2FC4"/>
    <w:rsid w:val="003B31EC"/>
    <w:rsid w:val="003B3E33"/>
    <w:rsid w:val="003B4489"/>
    <w:rsid w:val="003B4507"/>
    <w:rsid w:val="003B4AA4"/>
    <w:rsid w:val="003B5C12"/>
    <w:rsid w:val="003B6458"/>
    <w:rsid w:val="003B66E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31B5"/>
    <w:rsid w:val="003C459A"/>
    <w:rsid w:val="003C471B"/>
    <w:rsid w:val="003C48E4"/>
    <w:rsid w:val="003C4E60"/>
    <w:rsid w:val="003C5079"/>
    <w:rsid w:val="003C5248"/>
    <w:rsid w:val="003C56AA"/>
    <w:rsid w:val="003C6C1F"/>
    <w:rsid w:val="003C6FE8"/>
    <w:rsid w:val="003C7432"/>
    <w:rsid w:val="003C78F1"/>
    <w:rsid w:val="003D09C8"/>
    <w:rsid w:val="003D0D7B"/>
    <w:rsid w:val="003D0DE3"/>
    <w:rsid w:val="003D126B"/>
    <w:rsid w:val="003D182D"/>
    <w:rsid w:val="003D187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D7A02"/>
    <w:rsid w:val="003E09F0"/>
    <w:rsid w:val="003E0B4C"/>
    <w:rsid w:val="003E0D05"/>
    <w:rsid w:val="003E16DF"/>
    <w:rsid w:val="003E17CB"/>
    <w:rsid w:val="003E1D4E"/>
    <w:rsid w:val="003E1E07"/>
    <w:rsid w:val="003E2271"/>
    <w:rsid w:val="003E2CF4"/>
    <w:rsid w:val="003E3707"/>
    <w:rsid w:val="003E4347"/>
    <w:rsid w:val="003E4394"/>
    <w:rsid w:val="003E4E9F"/>
    <w:rsid w:val="003E4FA4"/>
    <w:rsid w:val="003E531A"/>
    <w:rsid w:val="003E5764"/>
    <w:rsid w:val="003E57C2"/>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6AD"/>
    <w:rsid w:val="003F286E"/>
    <w:rsid w:val="003F35DF"/>
    <w:rsid w:val="003F3736"/>
    <w:rsid w:val="003F3C51"/>
    <w:rsid w:val="003F3CC6"/>
    <w:rsid w:val="003F4497"/>
    <w:rsid w:val="003F57C6"/>
    <w:rsid w:val="003F7109"/>
    <w:rsid w:val="003F73E6"/>
    <w:rsid w:val="003F7451"/>
    <w:rsid w:val="003F7844"/>
    <w:rsid w:val="003F792A"/>
    <w:rsid w:val="003F7A1C"/>
    <w:rsid w:val="003F7F14"/>
    <w:rsid w:val="00400AE0"/>
    <w:rsid w:val="0040188A"/>
    <w:rsid w:val="004022FF"/>
    <w:rsid w:val="00402648"/>
    <w:rsid w:val="004027E0"/>
    <w:rsid w:val="00402800"/>
    <w:rsid w:val="00402CD0"/>
    <w:rsid w:val="00402FAB"/>
    <w:rsid w:val="0040332B"/>
    <w:rsid w:val="0040344B"/>
    <w:rsid w:val="0040367B"/>
    <w:rsid w:val="00403CA5"/>
    <w:rsid w:val="0040412E"/>
    <w:rsid w:val="004043F0"/>
    <w:rsid w:val="00404591"/>
    <w:rsid w:val="00404847"/>
    <w:rsid w:val="004052F1"/>
    <w:rsid w:val="00405959"/>
    <w:rsid w:val="00406144"/>
    <w:rsid w:val="004075AD"/>
    <w:rsid w:val="00407C01"/>
    <w:rsid w:val="004107C4"/>
    <w:rsid w:val="004117CA"/>
    <w:rsid w:val="004118C0"/>
    <w:rsid w:val="00411B9A"/>
    <w:rsid w:val="004130BB"/>
    <w:rsid w:val="00413111"/>
    <w:rsid w:val="00413345"/>
    <w:rsid w:val="004146C0"/>
    <w:rsid w:val="004147F8"/>
    <w:rsid w:val="00414D50"/>
    <w:rsid w:val="00414FED"/>
    <w:rsid w:val="0041505F"/>
    <w:rsid w:val="00415DD4"/>
    <w:rsid w:val="00415DDE"/>
    <w:rsid w:val="00415F90"/>
    <w:rsid w:val="00416549"/>
    <w:rsid w:val="00416CCC"/>
    <w:rsid w:val="00417355"/>
    <w:rsid w:val="004203E8"/>
    <w:rsid w:val="004205A4"/>
    <w:rsid w:val="00420CA2"/>
    <w:rsid w:val="00420D2D"/>
    <w:rsid w:val="00421241"/>
    <w:rsid w:val="0042190A"/>
    <w:rsid w:val="00422A25"/>
    <w:rsid w:val="00424FAD"/>
    <w:rsid w:val="00425CC4"/>
    <w:rsid w:val="00426794"/>
    <w:rsid w:val="0042682A"/>
    <w:rsid w:val="00426B33"/>
    <w:rsid w:val="0042729A"/>
    <w:rsid w:val="00427359"/>
    <w:rsid w:val="00430591"/>
    <w:rsid w:val="004307F3"/>
    <w:rsid w:val="00430D42"/>
    <w:rsid w:val="00431711"/>
    <w:rsid w:val="00431E3C"/>
    <w:rsid w:val="004328E4"/>
    <w:rsid w:val="00433175"/>
    <w:rsid w:val="00433461"/>
    <w:rsid w:val="00433719"/>
    <w:rsid w:val="00434097"/>
    <w:rsid w:val="004347B5"/>
    <w:rsid w:val="00434C38"/>
    <w:rsid w:val="00435161"/>
    <w:rsid w:val="00435166"/>
    <w:rsid w:val="00435A4D"/>
    <w:rsid w:val="00435BCD"/>
    <w:rsid w:val="00436021"/>
    <w:rsid w:val="00436A4F"/>
    <w:rsid w:val="004375C1"/>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3238"/>
    <w:rsid w:val="00443D87"/>
    <w:rsid w:val="00444C0F"/>
    <w:rsid w:val="00444D3A"/>
    <w:rsid w:val="004455C6"/>
    <w:rsid w:val="00445CB0"/>
    <w:rsid w:val="00445EC8"/>
    <w:rsid w:val="0044620F"/>
    <w:rsid w:val="004464A6"/>
    <w:rsid w:val="0044795A"/>
    <w:rsid w:val="0045090B"/>
    <w:rsid w:val="00450CFC"/>
    <w:rsid w:val="0045134E"/>
    <w:rsid w:val="00451C56"/>
    <w:rsid w:val="004523F2"/>
    <w:rsid w:val="004524E0"/>
    <w:rsid w:val="00452519"/>
    <w:rsid w:val="00452AAF"/>
    <w:rsid w:val="0045302E"/>
    <w:rsid w:val="0045315F"/>
    <w:rsid w:val="004534E0"/>
    <w:rsid w:val="00453FBA"/>
    <w:rsid w:val="00453FDD"/>
    <w:rsid w:val="00454403"/>
    <w:rsid w:val="00454F3E"/>
    <w:rsid w:val="004555C4"/>
    <w:rsid w:val="004557D1"/>
    <w:rsid w:val="00455E5D"/>
    <w:rsid w:val="00456AAA"/>
    <w:rsid w:val="00456BDD"/>
    <w:rsid w:val="00456C59"/>
    <w:rsid w:val="00456D12"/>
    <w:rsid w:val="004574E4"/>
    <w:rsid w:val="00457A7B"/>
    <w:rsid w:val="004600F7"/>
    <w:rsid w:val="00460137"/>
    <w:rsid w:val="004607E6"/>
    <w:rsid w:val="00460CDD"/>
    <w:rsid w:val="00460D98"/>
    <w:rsid w:val="00460FCA"/>
    <w:rsid w:val="004615F9"/>
    <w:rsid w:val="004626DC"/>
    <w:rsid w:val="00462A44"/>
    <w:rsid w:val="00462E5B"/>
    <w:rsid w:val="00463428"/>
    <w:rsid w:val="00463929"/>
    <w:rsid w:val="00463F2E"/>
    <w:rsid w:val="004649F7"/>
    <w:rsid w:val="00464A31"/>
    <w:rsid w:val="00464AD1"/>
    <w:rsid w:val="00465318"/>
    <w:rsid w:val="004654AC"/>
    <w:rsid w:val="00465C2D"/>
    <w:rsid w:val="00465FD5"/>
    <w:rsid w:val="004664AD"/>
    <w:rsid w:val="00467452"/>
    <w:rsid w:val="004675B6"/>
    <w:rsid w:val="00467ADC"/>
    <w:rsid w:val="00470D0F"/>
    <w:rsid w:val="00470E38"/>
    <w:rsid w:val="0047116D"/>
    <w:rsid w:val="00471478"/>
    <w:rsid w:val="00471DCA"/>
    <w:rsid w:val="004725D5"/>
    <w:rsid w:val="00472B3A"/>
    <w:rsid w:val="004733B0"/>
    <w:rsid w:val="00473686"/>
    <w:rsid w:val="004736E9"/>
    <w:rsid w:val="00473888"/>
    <w:rsid w:val="0047397F"/>
    <w:rsid w:val="00473D14"/>
    <w:rsid w:val="0047475B"/>
    <w:rsid w:val="00474A16"/>
    <w:rsid w:val="00474C25"/>
    <w:rsid w:val="0047546E"/>
    <w:rsid w:val="004758C3"/>
    <w:rsid w:val="00475BA3"/>
    <w:rsid w:val="004762D4"/>
    <w:rsid w:val="004766BC"/>
    <w:rsid w:val="00477138"/>
    <w:rsid w:val="00477848"/>
    <w:rsid w:val="0047795C"/>
    <w:rsid w:val="00477B67"/>
    <w:rsid w:val="00480459"/>
    <w:rsid w:val="00480597"/>
    <w:rsid w:val="00480AB5"/>
    <w:rsid w:val="00481CFD"/>
    <w:rsid w:val="004823CE"/>
    <w:rsid w:val="00482BB8"/>
    <w:rsid w:val="00482C81"/>
    <w:rsid w:val="00482DE9"/>
    <w:rsid w:val="0048307F"/>
    <w:rsid w:val="0048363B"/>
    <w:rsid w:val="00484D98"/>
    <w:rsid w:val="00485043"/>
    <w:rsid w:val="00485617"/>
    <w:rsid w:val="00486383"/>
    <w:rsid w:val="00486D6C"/>
    <w:rsid w:val="00486FFA"/>
    <w:rsid w:val="004870DB"/>
    <w:rsid w:val="0048711F"/>
    <w:rsid w:val="004872AC"/>
    <w:rsid w:val="00487834"/>
    <w:rsid w:val="004901DB"/>
    <w:rsid w:val="00490203"/>
    <w:rsid w:val="004902DB"/>
    <w:rsid w:val="00490427"/>
    <w:rsid w:val="00490748"/>
    <w:rsid w:val="00490EDB"/>
    <w:rsid w:val="00490F09"/>
    <w:rsid w:val="004917B4"/>
    <w:rsid w:val="0049184E"/>
    <w:rsid w:val="00491C0E"/>
    <w:rsid w:val="0049259F"/>
    <w:rsid w:val="00492A98"/>
    <w:rsid w:val="00492B7D"/>
    <w:rsid w:val="0049408D"/>
    <w:rsid w:val="00494A50"/>
    <w:rsid w:val="00494BF6"/>
    <w:rsid w:val="00494FAD"/>
    <w:rsid w:val="0049579A"/>
    <w:rsid w:val="00495C66"/>
    <w:rsid w:val="00495D45"/>
    <w:rsid w:val="00495E81"/>
    <w:rsid w:val="00495F20"/>
    <w:rsid w:val="00496384"/>
    <w:rsid w:val="004967F0"/>
    <w:rsid w:val="00496E38"/>
    <w:rsid w:val="00497910"/>
    <w:rsid w:val="00497C09"/>
    <w:rsid w:val="00497DDD"/>
    <w:rsid w:val="004A019F"/>
    <w:rsid w:val="004A0345"/>
    <w:rsid w:val="004A0B71"/>
    <w:rsid w:val="004A1137"/>
    <w:rsid w:val="004A1182"/>
    <w:rsid w:val="004A177D"/>
    <w:rsid w:val="004A17DC"/>
    <w:rsid w:val="004A1E54"/>
    <w:rsid w:val="004A1EDB"/>
    <w:rsid w:val="004A1F4C"/>
    <w:rsid w:val="004A2254"/>
    <w:rsid w:val="004A29A4"/>
    <w:rsid w:val="004A2BD8"/>
    <w:rsid w:val="004A2C6C"/>
    <w:rsid w:val="004A2D76"/>
    <w:rsid w:val="004A341A"/>
    <w:rsid w:val="004A4548"/>
    <w:rsid w:val="004A4641"/>
    <w:rsid w:val="004A48CD"/>
    <w:rsid w:val="004A4903"/>
    <w:rsid w:val="004A4FE5"/>
    <w:rsid w:val="004A50B1"/>
    <w:rsid w:val="004A50D9"/>
    <w:rsid w:val="004A535A"/>
    <w:rsid w:val="004A600E"/>
    <w:rsid w:val="004A64C2"/>
    <w:rsid w:val="004A6669"/>
    <w:rsid w:val="004A6903"/>
    <w:rsid w:val="004B0997"/>
    <w:rsid w:val="004B1006"/>
    <w:rsid w:val="004B1077"/>
    <w:rsid w:val="004B14CC"/>
    <w:rsid w:val="004B33CE"/>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B7680"/>
    <w:rsid w:val="004C010B"/>
    <w:rsid w:val="004C0242"/>
    <w:rsid w:val="004C031D"/>
    <w:rsid w:val="004C1A8A"/>
    <w:rsid w:val="004C2147"/>
    <w:rsid w:val="004C2E53"/>
    <w:rsid w:val="004C3316"/>
    <w:rsid w:val="004C38F2"/>
    <w:rsid w:val="004C3B64"/>
    <w:rsid w:val="004C3E0D"/>
    <w:rsid w:val="004C436A"/>
    <w:rsid w:val="004C4879"/>
    <w:rsid w:val="004C4C39"/>
    <w:rsid w:val="004C565D"/>
    <w:rsid w:val="004C57AE"/>
    <w:rsid w:val="004C5E3D"/>
    <w:rsid w:val="004C6118"/>
    <w:rsid w:val="004C614B"/>
    <w:rsid w:val="004C6B08"/>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2A3"/>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09B0"/>
    <w:rsid w:val="004E1001"/>
    <w:rsid w:val="004E1064"/>
    <w:rsid w:val="004E1380"/>
    <w:rsid w:val="004E1661"/>
    <w:rsid w:val="004E1664"/>
    <w:rsid w:val="004E1685"/>
    <w:rsid w:val="004E18DA"/>
    <w:rsid w:val="004E30BA"/>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0A30"/>
    <w:rsid w:val="004F109E"/>
    <w:rsid w:val="004F20B2"/>
    <w:rsid w:val="004F2359"/>
    <w:rsid w:val="004F255A"/>
    <w:rsid w:val="004F2972"/>
    <w:rsid w:val="004F2D4E"/>
    <w:rsid w:val="004F339C"/>
    <w:rsid w:val="004F3460"/>
    <w:rsid w:val="004F34A8"/>
    <w:rsid w:val="004F3650"/>
    <w:rsid w:val="004F3711"/>
    <w:rsid w:val="004F39B0"/>
    <w:rsid w:val="004F40E6"/>
    <w:rsid w:val="004F4B00"/>
    <w:rsid w:val="004F4F0E"/>
    <w:rsid w:val="004F5278"/>
    <w:rsid w:val="004F5463"/>
    <w:rsid w:val="004F5D81"/>
    <w:rsid w:val="004F5E1B"/>
    <w:rsid w:val="004F60E3"/>
    <w:rsid w:val="004F6402"/>
    <w:rsid w:val="004F6635"/>
    <w:rsid w:val="004F72A5"/>
    <w:rsid w:val="004F72F9"/>
    <w:rsid w:val="004F7717"/>
    <w:rsid w:val="004F7F1F"/>
    <w:rsid w:val="00500244"/>
    <w:rsid w:val="005008FC"/>
    <w:rsid w:val="00502FC1"/>
    <w:rsid w:val="005039CF"/>
    <w:rsid w:val="00503E36"/>
    <w:rsid w:val="005041A7"/>
    <w:rsid w:val="005041C0"/>
    <w:rsid w:val="0050458B"/>
    <w:rsid w:val="00504FF1"/>
    <w:rsid w:val="00505508"/>
    <w:rsid w:val="00505C8D"/>
    <w:rsid w:val="00506055"/>
    <w:rsid w:val="00506B21"/>
    <w:rsid w:val="00510041"/>
    <w:rsid w:val="0051017D"/>
    <w:rsid w:val="005106DE"/>
    <w:rsid w:val="00510A64"/>
    <w:rsid w:val="0051158D"/>
    <w:rsid w:val="00511D56"/>
    <w:rsid w:val="005125DA"/>
    <w:rsid w:val="00512854"/>
    <w:rsid w:val="00512898"/>
    <w:rsid w:val="00512F8A"/>
    <w:rsid w:val="005130A3"/>
    <w:rsid w:val="00513D8B"/>
    <w:rsid w:val="005147EE"/>
    <w:rsid w:val="00514C70"/>
    <w:rsid w:val="005151E2"/>
    <w:rsid w:val="0051521C"/>
    <w:rsid w:val="00515DCA"/>
    <w:rsid w:val="00516476"/>
    <w:rsid w:val="00516934"/>
    <w:rsid w:val="0051697F"/>
    <w:rsid w:val="00516CC1"/>
    <w:rsid w:val="0051762A"/>
    <w:rsid w:val="00520253"/>
    <w:rsid w:val="00520DC7"/>
    <w:rsid w:val="00522805"/>
    <w:rsid w:val="00522941"/>
    <w:rsid w:val="00522BF0"/>
    <w:rsid w:val="005235C9"/>
    <w:rsid w:val="00523C7B"/>
    <w:rsid w:val="00524033"/>
    <w:rsid w:val="00524869"/>
    <w:rsid w:val="005253C2"/>
    <w:rsid w:val="00525F7D"/>
    <w:rsid w:val="00525F8A"/>
    <w:rsid w:val="005266C9"/>
    <w:rsid w:val="00526727"/>
    <w:rsid w:val="00526B74"/>
    <w:rsid w:val="00526F19"/>
    <w:rsid w:val="00527222"/>
    <w:rsid w:val="00527424"/>
    <w:rsid w:val="00527523"/>
    <w:rsid w:val="005277B1"/>
    <w:rsid w:val="0052791C"/>
    <w:rsid w:val="00527A61"/>
    <w:rsid w:val="0053073E"/>
    <w:rsid w:val="00531113"/>
    <w:rsid w:val="00531766"/>
    <w:rsid w:val="00531AD9"/>
    <w:rsid w:val="005323DF"/>
    <w:rsid w:val="005338A1"/>
    <w:rsid w:val="00533BC5"/>
    <w:rsid w:val="00534C63"/>
    <w:rsid w:val="00534D32"/>
    <w:rsid w:val="00534F8B"/>
    <w:rsid w:val="00535B5F"/>
    <w:rsid w:val="005363E2"/>
    <w:rsid w:val="005366F8"/>
    <w:rsid w:val="00536D9B"/>
    <w:rsid w:val="00536E11"/>
    <w:rsid w:val="0053764A"/>
    <w:rsid w:val="00537D70"/>
    <w:rsid w:val="00537F45"/>
    <w:rsid w:val="005403FB"/>
    <w:rsid w:val="005409EB"/>
    <w:rsid w:val="00540BE7"/>
    <w:rsid w:val="00540CBB"/>
    <w:rsid w:val="00541881"/>
    <w:rsid w:val="005419E3"/>
    <w:rsid w:val="00541C53"/>
    <w:rsid w:val="00542104"/>
    <w:rsid w:val="005424A7"/>
    <w:rsid w:val="00542AA8"/>
    <w:rsid w:val="00542F9F"/>
    <w:rsid w:val="005432BC"/>
    <w:rsid w:val="00543D8B"/>
    <w:rsid w:val="005441C4"/>
    <w:rsid w:val="00544977"/>
    <w:rsid w:val="00544BB2"/>
    <w:rsid w:val="00544D8F"/>
    <w:rsid w:val="00545192"/>
    <w:rsid w:val="00546301"/>
    <w:rsid w:val="00547282"/>
    <w:rsid w:val="0054753C"/>
    <w:rsid w:val="005500EB"/>
    <w:rsid w:val="00550580"/>
    <w:rsid w:val="005506DB"/>
    <w:rsid w:val="00550AF8"/>
    <w:rsid w:val="0055126C"/>
    <w:rsid w:val="005518BA"/>
    <w:rsid w:val="00552989"/>
    <w:rsid w:val="00552A7F"/>
    <w:rsid w:val="00552AF9"/>
    <w:rsid w:val="00552E27"/>
    <w:rsid w:val="0055366F"/>
    <w:rsid w:val="00553808"/>
    <w:rsid w:val="005540F2"/>
    <w:rsid w:val="00554ECC"/>
    <w:rsid w:val="0055609D"/>
    <w:rsid w:val="00556590"/>
    <w:rsid w:val="0055725D"/>
    <w:rsid w:val="00557E82"/>
    <w:rsid w:val="00560307"/>
    <w:rsid w:val="00560322"/>
    <w:rsid w:val="00560489"/>
    <w:rsid w:val="005604BD"/>
    <w:rsid w:val="0056082B"/>
    <w:rsid w:val="005616B7"/>
    <w:rsid w:val="005618CA"/>
    <w:rsid w:val="00561C17"/>
    <w:rsid w:val="00561DC3"/>
    <w:rsid w:val="00561E76"/>
    <w:rsid w:val="005622BC"/>
    <w:rsid w:val="005627FE"/>
    <w:rsid w:val="00562DCF"/>
    <w:rsid w:val="00563C63"/>
    <w:rsid w:val="00564059"/>
    <w:rsid w:val="00564811"/>
    <w:rsid w:val="00564AAC"/>
    <w:rsid w:val="00564B08"/>
    <w:rsid w:val="00564EC0"/>
    <w:rsid w:val="00565240"/>
    <w:rsid w:val="005656FF"/>
    <w:rsid w:val="00565A46"/>
    <w:rsid w:val="00565CF1"/>
    <w:rsid w:val="00565D5A"/>
    <w:rsid w:val="00566ADE"/>
    <w:rsid w:val="0056706F"/>
    <w:rsid w:val="005670EB"/>
    <w:rsid w:val="005672B1"/>
    <w:rsid w:val="00567304"/>
    <w:rsid w:val="005674EC"/>
    <w:rsid w:val="0056759B"/>
    <w:rsid w:val="0056774C"/>
    <w:rsid w:val="00567D0E"/>
    <w:rsid w:val="00567D21"/>
    <w:rsid w:val="0057101B"/>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1840"/>
    <w:rsid w:val="00581B6F"/>
    <w:rsid w:val="0058241A"/>
    <w:rsid w:val="00582D64"/>
    <w:rsid w:val="00583168"/>
    <w:rsid w:val="005833DF"/>
    <w:rsid w:val="00583A81"/>
    <w:rsid w:val="00583CDA"/>
    <w:rsid w:val="0058589B"/>
    <w:rsid w:val="005861AB"/>
    <w:rsid w:val="005861BE"/>
    <w:rsid w:val="00586FF7"/>
    <w:rsid w:val="0058701A"/>
    <w:rsid w:val="005871B5"/>
    <w:rsid w:val="005871C5"/>
    <w:rsid w:val="00587D25"/>
    <w:rsid w:val="00590562"/>
    <w:rsid w:val="00590625"/>
    <w:rsid w:val="0059085D"/>
    <w:rsid w:val="005908FB"/>
    <w:rsid w:val="00590A7D"/>
    <w:rsid w:val="00590DE2"/>
    <w:rsid w:val="00591549"/>
    <w:rsid w:val="005915C4"/>
    <w:rsid w:val="00591D93"/>
    <w:rsid w:val="005922E5"/>
    <w:rsid w:val="00593A71"/>
    <w:rsid w:val="00594505"/>
    <w:rsid w:val="00594A9D"/>
    <w:rsid w:val="00594E30"/>
    <w:rsid w:val="0059513F"/>
    <w:rsid w:val="005951CD"/>
    <w:rsid w:val="005955A8"/>
    <w:rsid w:val="00595744"/>
    <w:rsid w:val="005958D2"/>
    <w:rsid w:val="00595B91"/>
    <w:rsid w:val="00595C62"/>
    <w:rsid w:val="00595DA0"/>
    <w:rsid w:val="00595DDE"/>
    <w:rsid w:val="00596470"/>
    <w:rsid w:val="00596709"/>
    <w:rsid w:val="00597B19"/>
    <w:rsid w:val="00597E7A"/>
    <w:rsid w:val="005A053A"/>
    <w:rsid w:val="005A0B7C"/>
    <w:rsid w:val="005A0E83"/>
    <w:rsid w:val="005A13C0"/>
    <w:rsid w:val="005A16FE"/>
    <w:rsid w:val="005A1A23"/>
    <w:rsid w:val="005A202C"/>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17A"/>
    <w:rsid w:val="005B637F"/>
    <w:rsid w:val="005B6608"/>
    <w:rsid w:val="005B7417"/>
    <w:rsid w:val="005B7958"/>
    <w:rsid w:val="005C027E"/>
    <w:rsid w:val="005C0930"/>
    <w:rsid w:val="005C0ABE"/>
    <w:rsid w:val="005C173B"/>
    <w:rsid w:val="005C1876"/>
    <w:rsid w:val="005C1D36"/>
    <w:rsid w:val="005C227C"/>
    <w:rsid w:val="005C2A4E"/>
    <w:rsid w:val="005C2D4F"/>
    <w:rsid w:val="005C2E6D"/>
    <w:rsid w:val="005C316A"/>
    <w:rsid w:val="005C325E"/>
    <w:rsid w:val="005C3C40"/>
    <w:rsid w:val="005C3F99"/>
    <w:rsid w:val="005C4DFD"/>
    <w:rsid w:val="005C4EAA"/>
    <w:rsid w:val="005C5085"/>
    <w:rsid w:val="005C599F"/>
    <w:rsid w:val="005C5B6E"/>
    <w:rsid w:val="005C5D96"/>
    <w:rsid w:val="005C6444"/>
    <w:rsid w:val="005C69D6"/>
    <w:rsid w:val="005C6AB9"/>
    <w:rsid w:val="005C6ACE"/>
    <w:rsid w:val="005C717E"/>
    <w:rsid w:val="005C7570"/>
    <w:rsid w:val="005C7596"/>
    <w:rsid w:val="005C7927"/>
    <w:rsid w:val="005C7AAB"/>
    <w:rsid w:val="005D03F8"/>
    <w:rsid w:val="005D0B8E"/>
    <w:rsid w:val="005D137A"/>
    <w:rsid w:val="005D1D04"/>
    <w:rsid w:val="005D2253"/>
    <w:rsid w:val="005D288C"/>
    <w:rsid w:val="005D32C1"/>
    <w:rsid w:val="005D375F"/>
    <w:rsid w:val="005D3A18"/>
    <w:rsid w:val="005D3C54"/>
    <w:rsid w:val="005D494F"/>
    <w:rsid w:val="005D51BA"/>
    <w:rsid w:val="005D55D0"/>
    <w:rsid w:val="005D5A40"/>
    <w:rsid w:val="005D6199"/>
    <w:rsid w:val="005D625E"/>
    <w:rsid w:val="005D628E"/>
    <w:rsid w:val="005D6CF9"/>
    <w:rsid w:val="005D6DC9"/>
    <w:rsid w:val="005D6DD8"/>
    <w:rsid w:val="005D7B0C"/>
    <w:rsid w:val="005D7D38"/>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804"/>
    <w:rsid w:val="005E6BEE"/>
    <w:rsid w:val="005E75B6"/>
    <w:rsid w:val="005E76A5"/>
    <w:rsid w:val="005E76F1"/>
    <w:rsid w:val="005F0752"/>
    <w:rsid w:val="005F08D4"/>
    <w:rsid w:val="005F18F0"/>
    <w:rsid w:val="005F1C6C"/>
    <w:rsid w:val="005F1EE4"/>
    <w:rsid w:val="005F2FBE"/>
    <w:rsid w:val="005F3D89"/>
    <w:rsid w:val="005F3EF8"/>
    <w:rsid w:val="005F4127"/>
    <w:rsid w:val="005F434D"/>
    <w:rsid w:val="005F4381"/>
    <w:rsid w:val="005F5018"/>
    <w:rsid w:val="005F50AB"/>
    <w:rsid w:val="005F5AE1"/>
    <w:rsid w:val="005F6C69"/>
    <w:rsid w:val="005F746E"/>
    <w:rsid w:val="005F7597"/>
    <w:rsid w:val="005F779D"/>
    <w:rsid w:val="005F7846"/>
    <w:rsid w:val="005F7FD3"/>
    <w:rsid w:val="006000BA"/>
    <w:rsid w:val="00601434"/>
    <w:rsid w:val="00601EFA"/>
    <w:rsid w:val="0060200E"/>
    <w:rsid w:val="006023FA"/>
    <w:rsid w:val="00603525"/>
    <w:rsid w:val="00604D9D"/>
    <w:rsid w:val="006056CE"/>
    <w:rsid w:val="00605908"/>
    <w:rsid w:val="00606019"/>
    <w:rsid w:val="0060615E"/>
    <w:rsid w:val="006061D0"/>
    <w:rsid w:val="00606E33"/>
    <w:rsid w:val="00606F4A"/>
    <w:rsid w:val="006078E1"/>
    <w:rsid w:val="00610D5C"/>
    <w:rsid w:val="006114DB"/>
    <w:rsid w:val="00611778"/>
    <w:rsid w:val="0061397F"/>
    <w:rsid w:val="00613F94"/>
    <w:rsid w:val="00614025"/>
    <w:rsid w:val="00614566"/>
    <w:rsid w:val="00615A46"/>
    <w:rsid w:val="00615D15"/>
    <w:rsid w:val="00615EBF"/>
    <w:rsid w:val="006162CF"/>
    <w:rsid w:val="00616E63"/>
    <w:rsid w:val="0061703F"/>
    <w:rsid w:val="00617174"/>
    <w:rsid w:val="006173A6"/>
    <w:rsid w:val="0061781D"/>
    <w:rsid w:val="00617BA5"/>
    <w:rsid w:val="00617D05"/>
    <w:rsid w:val="00617D31"/>
    <w:rsid w:val="00617FE7"/>
    <w:rsid w:val="006201CF"/>
    <w:rsid w:val="00620709"/>
    <w:rsid w:val="00621531"/>
    <w:rsid w:val="00621984"/>
    <w:rsid w:val="00621CAA"/>
    <w:rsid w:val="00622BA5"/>
    <w:rsid w:val="006230F0"/>
    <w:rsid w:val="00623549"/>
    <w:rsid w:val="00623924"/>
    <w:rsid w:val="00624033"/>
    <w:rsid w:val="00624092"/>
    <w:rsid w:val="006242B4"/>
    <w:rsid w:val="006242C0"/>
    <w:rsid w:val="00624A80"/>
    <w:rsid w:val="00624FC8"/>
    <w:rsid w:val="00625516"/>
    <w:rsid w:val="006258CC"/>
    <w:rsid w:val="00625A35"/>
    <w:rsid w:val="00625D7F"/>
    <w:rsid w:val="00625F48"/>
    <w:rsid w:val="006266F4"/>
    <w:rsid w:val="006268BA"/>
    <w:rsid w:val="006301C3"/>
    <w:rsid w:val="0063064E"/>
    <w:rsid w:val="00630666"/>
    <w:rsid w:val="00630A62"/>
    <w:rsid w:val="00630E3A"/>
    <w:rsid w:val="00631433"/>
    <w:rsid w:val="00631ED0"/>
    <w:rsid w:val="00631F91"/>
    <w:rsid w:val="00632A76"/>
    <w:rsid w:val="00632E92"/>
    <w:rsid w:val="00632FD1"/>
    <w:rsid w:val="006337F6"/>
    <w:rsid w:val="00633CF6"/>
    <w:rsid w:val="006343FB"/>
    <w:rsid w:val="006346FD"/>
    <w:rsid w:val="00634A28"/>
    <w:rsid w:val="00636156"/>
    <w:rsid w:val="0063630F"/>
    <w:rsid w:val="006365E2"/>
    <w:rsid w:val="0063774A"/>
    <w:rsid w:val="00637D50"/>
    <w:rsid w:val="00637DDA"/>
    <w:rsid w:val="006403D7"/>
    <w:rsid w:val="0064065B"/>
    <w:rsid w:val="00641350"/>
    <w:rsid w:val="006414D6"/>
    <w:rsid w:val="0064233B"/>
    <w:rsid w:val="00642382"/>
    <w:rsid w:val="00642A80"/>
    <w:rsid w:val="00642F81"/>
    <w:rsid w:val="006430EE"/>
    <w:rsid w:val="006436B9"/>
    <w:rsid w:val="00643FAF"/>
    <w:rsid w:val="00644153"/>
    <w:rsid w:val="006443C2"/>
    <w:rsid w:val="00644455"/>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4E3B"/>
    <w:rsid w:val="006554A5"/>
    <w:rsid w:val="006555D5"/>
    <w:rsid w:val="0065562C"/>
    <w:rsid w:val="00656E2B"/>
    <w:rsid w:val="006600D8"/>
    <w:rsid w:val="0066011E"/>
    <w:rsid w:val="00660121"/>
    <w:rsid w:val="006607B4"/>
    <w:rsid w:val="006608ED"/>
    <w:rsid w:val="00660ACD"/>
    <w:rsid w:val="00661AF4"/>
    <w:rsid w:val="00661F98"/>
    <w:rsid w:val="00662891"/>
    <w:rsid w:val="00664811"/>
    <w:rsid w:val="0066565E"/>
    <w:rsid w:val="006658A0"/>
    <w:rsid w:val="00665A85"/>
    <w:rsid w:val="00665B06"/>
    <w:rsid w:val="0066629C"/>
    <w:rsid w:val="006666AA"/>
    <w:rsid w:val="00666B14"/>
    <w:rsid w:val="00666D7A"/>
    <w:rsid w:val="00666DB0"/>
    <w:rsid w:val="00667515"/>
    <w:rsid w:val="00667769"/>
    <w:rsid w:val="006702F4"/>
    <w:rsid w:val="006708CB"/>
    <w:rsid w:val="00671665"/>
    <w:rsid w:val="006716A6"/>
    <w:rsid w:val="00671949"/>
    <w:rsid w:val="00671B40"/>
    <w:rsid w:val="00671E98"/>
    <w:rsid w:val="00672E17"/>
    <w:rsid w:val="00673651"/>
    <w:rsid w:val="00673821"/>
    <w:rsid w:val="00673990"/>
    <w:rsid w:val="00673FD0"/>
    <w:rsid w:val="00674371"/>
    <w:rsid w:val="0067518E"/>
    <w:rsid w:val="006751BA"/>
    <w:rsid w:val="00675326"/>
    <w:rsid w:val="00675972"/>
    <w:rsid w:val="0067599B"/>
    <w:rsid w:val="00676026"/>
    <w:rsid w:val="00676B2D"/>
    <w:rsid w:val="006775B8"/>
    <w:rsid w:val="00677AE1"/>
    <w:rsid w:val="00677FF2"/>
    <w:rsid w:val="0068032C"/>
    <w:rsid w:val="00680700"/>
    <w:rsid w:val="00681003"/>
    <w:rsid w:val="00681336"/>
    <w:rsid w:val="00681D7F"/>
    <w:rsid w:val="00681D80"/>
    <w:rsid w:val="00682077"/>
    <w:rsid w:val="0068222A"/>
    <w:rsid w:val="00682EFD"/>
    <w:rsid w:val="00683150"/>
    <w:rsid w:val="0068319B"/>
    <w:rsid w:val="006832B7"/>
    <w:rsid w:val="00683886"/>
    <w:rsid w:val="00684071"/>
    <w:rsid w:val="00684A22"/>
    <w:rsid w:val="00684CB4"/>
    <w:rsid w:val="00684D00"/>
    <w:rsid w:val="00684DB3"/>
    <w:rsid w:val="0068511C"/>
    <w:rsid w:val="0068557E"/>
    <w:rsid w:val="00685603"/>
    <w:rsid w:val="00685701"/>
    <w:rsid w:val="006858C8"/>
    <w:rsid w:val="006862B5"/>
    <w:rsid w:val="006862DA"/>
    <w:rsid w:val="006868E1"/>
    <w:rsid w:val="00686C59"/>
    <w:rsid w:val="00686F70"/>
    <w:rsid w:val="00687311"/>
    <w:rsid w:val="006876F7"/>
    <w:rsid w:val="006904ED"/>
    <w:rsid w:val="00690E39"/>
    <w:rsid w:val="00691124"/>
    <w:rsid w:val="006914CC"/>
    <w:rsid w:val="00691C26"/>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7CE"/>
    <w:rsid w:val="006A089A"/>
    <w:rsid w:val="006A08E6"/>
    <w:rsid w:val="006A0AA2"/>
    <w:rsid w:val="006A1F8F"/>
    <w:rsid w:val="006A24F3"/>
    <w:rsid w:val="006A2749"/>
    <w:rsid w:val="006A27D9"/>
    <w:rsid w:val="006A36B5"/>
    <w:rsid w:val="006A36FB"/>
    <w:rsid w:val="006A407E"/>
    <w:rsid w:val="006A4208"/>
    <w:rsid w:val="006A596A"/>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B733D"/>
    <w:rsid w:val="006B74AF"/>
    <w:rsid w:val="006C0727"/>
    <w:rsid w:val="006C08AA"/>
    <w:rsid w:val="006C0985"/>
    <w:rsid w:val="006C110E"/>
    <w:rsid w:val="006C16C5"/>
    <w:rsid w:val="006C1A17"/>
    <w:rsid w:val="006C1C6E"/>
    <w:rsid w:val="006C1DB9"/>
    <w:rsid w:val="006C2428"/>
    <w:rsid w:val="006C2506"/>
    <w:rsid w:val="006C2EAC"/>
    <w:rsid w:val="006C2EF0"/>
    <w:rsid w:val="006C30FA"/>
    <w:rsid w:val="006C3C4A"/>
    <w:rsid w:val="006C3C4D"/>
    <w:rsid w:val="006C3EF6"/>
    <w:rsid w:val="006C5427"/>
    <w:rsid w:val="006C566E"/>
    <w:rsid w:val="006C57AC"/>
    <w:rsid w:val="006C5B50"/>
    <w:rsid w:val="006C624F"/>
    <w:rsid w:val="006C671F"/>
    <w:rsid w:val="006C6A54"/>
    <w:rsid w:val="006C774B"/>
    <w:rsid w:val="006C78EC"/>
    <w:rsid w:val="006D0893"/>
    <w:rsid w:val="006D09DD"/>
    <w:rsid w:val="006D1C5F"/>
    <w:rsid w:val="006D21C4"/>
    <w:rsid w:val="006D27E3"/>
    <w:rsid w:val="006D3940"/>
    <w:rsid w:val="006D396D"/>
    <w:rsid w:val="006D3C77"/>
    <w:rsid w:val="006D40E1"/>
    <w:rsid w:val="006D488D"/>
    <w:rsid w:val="006D48B6"/>
    <w:rsid w:val="006D495C"/>
    <w:rsid w:val="006D4987"/>
    <w:rsid w:val="006D4A74"/>
    <w:rsid w:val="006D4AD1"/>
    <w:rsid w:val="006D51E2"/>
    <w:rsid w:val="006D56AA"/>
    <w:rsid w:val="006D5982"/>
    <w:rsid w:val="006D5E01"/>
    <w:rsid w:val="006D5FA7"/>
    <w:rsid w:val="006D63D1"/>
    <w:rsid w:val="006D65FE"/>
    <w:rsid w:val="006D7847"/>
    <w:rsid w:val="006D79DA"/>
    <w:rsid w:val="006D7BC5"/>
    <w:rsid w:val="006D7FC4"/>
    <w:rsid w:val="006E0467"/>
    <w:rsid w:val="006E105D"/>
    <w:rsid w:val="006E1D43"/>
    <w:rsid w:val="006E1E5D"/>
    <w:rsid w:val="006E21D9"/>
    <w:rsid w:val="006E27DA"/>
    <w:rsid w:val="006E2DE6"/>
    <w:rsid w:val="006E3F3B"/>
    <w:rsid w:val="006E401C"/>
    <w:rsid w:val="006E4127"/>
    <w:rsid w:val="006E452F"/>
    <w:rsid w:val="006E4C32"/>
    <w:rsid w:val="006E5C84"/>
    <w:rsid w:val="006E5F54"/>
    <w:rsid w:val="006E6162"/>
    <w:rsid w:val="006E61B1"/>
    <w:rsid w:val="006E63DC"/>
    <w:rsid w:val="006E7B92"/>
    <w:rsid w:val="006F0740"/>
    <w:rsid w:val="006F0BF2"/>
    <w:rsid w:val="006F0FE1"/>
    <w:rsid w:val="006F182C"/>
    <w:rsid w:val="006F1944"/>
    <w:rsid w:val="006F1A23"/>
    <w:rsid w:val="006F1DEB"/>
    <w:rsid w:val="006F2C54"/>
    <w:rsid w:val="006F2ECE"/>
    <w:rsid w:val="006F30DB"/>
    <w:rsid w:val="006F343C"/>
    <w:rsid w:val="006F3DB8"/>
    <w:rsid w:val="006F44EB"/>
    <w:rsid w:val="006F466F"/>
    <w:rsid w:val="006F4BBE"/>
    <w:rsid w:val="006F4DC3"/>
    <w:rsid w:val="006F51F1"/>
    <w:rsid w:val="006F57BB"/>
    <w:rsid w:val="006F587E"/>
    <w:rsid w:val="006F5D09"/>
    <w:rsid w:val="006F6295"/>
    <w:rsid w:val="006F65BD"/>
    <w:rsid w:val="006F6C04"/>
    <w:rsid w:val="006F709B"/>
    <w:rsid w:val="006F764D"/>
    <w:rsid w:val="006F7B0F"/>
    <w:rsid w:val="00700A3C"/>
    <w:rsid w:val="00700D65"/>
    <w:rsid w:val="00701460"/>
    <w:rsid w:val="0070163D"/>
    <w:rsid w:val="007017F9"/>
    <w:rsid w:val="00701BA3"/>
    <w:rsid w:val="00702043"/>
    <w:rsid w:val="0070234D"/>
    <w:rsid w:val="007032A1"/>
    <w:rsid w:val="0070361B"/>
    <w:rsid w:val="00703A02"/>
    <w:rsid w:val="00703C3B"/>
    <w:rsid w:val="00704497"/>
    <w:rsid w:val="00705172"/>
    <w:rsid w:val="00705336"/>
    <w:rsid w:val="00705B55"/>
    <w:rsid w:val="00705E21"/>
    <w:rsid w:val="00705FAB"/>
    <w:rsid w:val="007064A7"/>
    <w:rsid w:val="00706D82"/>
    <w:rsid w:val="00707016"/>
    <w:rsid w:val="007073AE"/>
    <w:rsid w:val="00707570"/>
    <w:rsid w:val="007077FC"/>
    <w:rsid w:val="00707B06"/>
    <w:rsid w:val="007106AA"/>
    <w:rsid w:val="0071092E"/>
    <w:rsid w:val="007116B2"/>
    <w:rsid w:val="007116DA"/>
    <w:rsid w:val="007119C3"/>
    <w:rsid w:val="00711B3A"/>
    <w:rsid w:val="0071200C"/>
    <w:rsid w:val="007125B0"/>
    <w:rsid w:val="00712D87"/>
    <w:rsid w:val="00712F9D"/>
    <w:rsid w:val="00713197"/>
    <w:rsid w:val="00713265"/>
    <w:rsid w:val="00713278"/>
    <w:rsid w:val="0071360A"/>
    <w:rsid w:val="00713A2D"/>
    <w:rsid w:val="00713BA6"/>
    <w:rsid w:val="007143B0"/>
    <w:rsid w:val="00714D0E"/>
    <w:rsid w:val="00714F50"/>
    <w:rsid w:val="00715924"/>
    <w:rsid w:val="00715A9E"/>
    <w:rsid w:val="00715B9A"/>
    <w:rsid w:val="00716643"/>
    <w:rsid w:val="00716DDE"/>
    <w:rsid w:val="00717026"/>
    <w:rsid w:val="007173F6"/>
    <w:rsid w:val="007174B8"/>
    <w:rsid w:val="0071793E"/>
    <w:rsid w:val="00717B24"/>
    <w:rsid w:val="00720390"/>
    <w:rsid w:val="00721C4A"/>
    <w:rsid w:val="00722A00"/>
    <w:rsid w:val="00722DB5"/>
    <w:rsid w:val="00722FCB"/>
    <w:rsid w:val="007230AF"/>
    <w:rsid w:val="00723951"/>
    <w:rsid w:val="0072422F"/>
    <w:rsid w:val="00724289"/>
    <w:rsid w:val="007242FF"/>
    <w:rsid w:val="007247C2"/>
    <w:rsid w:val="007249C8"/>
    <w:rsid w:val="00724A47"/>
    <w:rsid w:val="00725127"/>
    <w:rsid w:val="00725657"/>
    <w:rsid w:val="00725CD7"/>
    <w:rsid w:val="00725E17"/>
    <w:rsid w:val="0072608C"/>
    <w:rsid w:val="007269B4"/>
    <w:rsid w:val="007272A0"/>
    <w:rsid w:val="00727DFC"/>
    <w:rsid w:val="00727ED1"/>
    <w:rsid w:val="00730848"/>
    <w:rsid w:val="00730AA7"/>
    <w:rsid w:val="00730F82"/>
    <w:rsid w:val="00731855"/>
    <w:rsid w:val="00731B81"/>
    <w:rsid w:val="00732061"/>
    <w:rsid w:val="00732479"/>
    <w:rsid w:val="00732501"/>
    <w:rsid w:val="00732777"/>
    <w:rsid w:val="00732F98"/>
    <w:rsid w:val="007333EB"/>
    <w:rsid w:val="00734139"/>
    <w:rsid w:val="00734E92"/>
    <w:rsid w:val="00735365"/>
    <w:rsid w:val="007354E1"/>
    <w:rsid w:val="00735978"/>
    <w:rsid w:val="0073599E"/>
    <w:rsid w:val="00735B70"/>
    <w:rsid w:val="00736E7F"/>
    <w:rsid w:val="00737313"/>
    <w:rsid w:val="0073751B"/>
    <w:rsid w:val="00737661"/>
    <w:rsid w:val="00737FD1"/>
    <w:rsid w:val="00740161"/>
    <w:rsid w:val="007404DE"/>
    <w:rsid w:val="00740705"/>
    <w:rsid w:val="007408E4"/>
    <w:rsid w:val="00740A67"/>
    <w:rsid w:val="00741203"/>
    <w:rsid w:val="00741AB4"/>
    <w:rsid w:val="00741E80"/>
    <w:rsid w:val="00741FC0"/>
    <w:rsid w:val="00742E9D"/>
    <w:rsid w:val="00743494"/>
    <w:rsid w:val="007436E9"/>
    <w:rsid w:val="0074385B"/>
    <w:rsid w:val="00743C4E"/>
    <w:rsid w:val="007441A3"/>
    <w:rsid w:val="00744236"/>
    <w:rsid w:val="007442CA"/>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0D9F"/>
    <w:rsid w:val="0075156E"/>
    <w:rsid w:val="007515C9"/>
    <w:rsid w:val="00752177"/>
    <w:rsid w:val="00752616"/>
    <w:rsid w:val="007526CD"/>
    <w:rsid w:val="007527E3"/>
    <w:rsid w:val="0075383D"/>
    <w:rsid w:val="00753AC4"/>
    <w:rsid w:val="0075403F"/>
    <w:rsid w:val="007543A3"/>
    <w:rsid w:val="007545A3"/>
    <w:rsid w:val="007546B1"/>
    <w:rsid w:val="00754EC4"/>
    <w:rsid w:val="00755398"/>
    <w:rsid w:val="007558A7"/>
    <w:rsid w:val="00755B6E"/>
    <w:rsid w:val="00755CE5"/>
    <w:rsid w:val="00755D7A"/>
    <w:rsid w:val="00755DA7"/>
    <w:rsid w:val="00755E13"/>
    <w:rsid w:val="00755FC7"/>
    <w:rsid w:val="00756256"/>
    <w:rsid w:val="007564AA"/>
    <w:rsid w:val="00756726"/>
    <w:rsid w:val="00756991"/>
    <w:rsid w:val="00760098"/>
    <w:rsid w:val="007601C8"/>
    <w:rsid w:val="00760CE4"/>
    <w:rsid w:val="00760F7E"/>
    <w:rsid w:val="007612D4"/>
    <w:rsid w:val="0076166C"/>
    <w:rsid w:val="00761C5D"/>
    <w:rsid w:val="00761CF1"/>
    <w:rsid w:val="00761DBF"/>
    <w:rsid w:val="00762235"/>
    <w:rsid w:val="007628ED"/>
    <w:rsid w:val="00762A55"/>
    <w:rsid w:val="0076366D"/>
    <w:rsid w:val="00763CD7"/>
    <w:rsid w:val="00763CFD"/>
    <w:rsid w:val="00763F0F"/>
    <w:rsid w:val="00764A54"/>
    <w:rsid w:val="00765235"/>
    <w:rsid w:val="007655FF"/>
    <w:rsid w:val="00765B37"/>
    <w:rsid w:val="00765B74"/>
    <w:rsid w:val="0076612B"/>
    <w:rsid w:val="007664F7"/>
    <w:rsid w:val="00766AF3"/>
    <w:rsid w:val="00766F79"/>
    <w:rsid w:val="00767A22"/>
    <w:rsid w:val="00767B5C"/>
    <w:rsid w:val="0077018D"/>
    <w:rsid w:val="00770257"/>
    <w:rsid w:val="00770612"/>
    <w:rsid w:val="00770742"/>
    <w:rsid w:val="00770DF0"/>
    <w:rsid w:val="0077106D"/>
    <w:rsid w:val="00771698"/>
    <w:rsid w:val="0077182F"/>
    <w:rsid w:val="00771DA0"/>
    <w:rsid w:val="00771DD8"/>
    <w:rsid w:val="007725B5"/>
    <w:rsid w:val="007728CA"/>
    <w:rsid w:val="007728FC"/>
    <w:rsid w:val="007729C3"/>
    <w:rsid w:val="007734A8"/>
    <w:rsid w:val="0077404D"/>
    <w:rsid w:val="00774615"/>
    <w:rsid w:val="00775037"/>
    <w:rsid w:val="00775A32"/>
    <w:rsid w:val="00775BAC"/>
    <w:rsid w:val="00775DED"/>
    <w:rsid w:val="00775EED"/>
    <w:rsid w:val="0077601C"/>
    <w:rsid w:val="00776A18"/>
    <w:rsid w:val="00776C79"/>
    <w:rsid w:val="007776FD"/>
    <w:rsid w:val="007778B3"/>
    <w:rsid w:val="00777EBD"/>
    <w:rsid w:val="00777F25"/>
    <w:rsid w:val="00780539"/>
    <w:rsid w:val="00781ED5"/>
    <w:rsid w:val="007821F3"/>
    <w:rsid w:val="007824E2"/>
    <w:rsid w:val="00782CB4"/>
    <w:rsid w:val="00782D9B"/>
    <w:rsid w:val="00782E1A"/>
    <w:rsid w:val="0078319F"/>
    <w:rsid w:val="0078329B"/>
    <w:rsid w:val="007832E2"/>
    <w:rsid w:val="0078361F"/>
    <w:rsid w:val="007837E8"/>
    <w:rsid w:val="00783B02"/>
    <w:rsid w:val="00784034"/>
    <w:rsid w:val="00784186"/>
    <w:rsid w:val="007841F6"/>
    <w:rsid w:val="007847AC"/>
    <w:rsid w:val="007848A1"/>
    <w:rsid w:val="00786650"/>
    <w:rsid w:val="00786DD3"/>
    <w:rsid w:val="0078705D"/>
    <w:rsid w:val="007874CA"/>
    <w:rsid w:val="00787902"/>
    <w:rsid w:val="00787EA1"/>
    <w:rsid w:val="007903D5"/>
    <w:rsid w:val="007903FA"/>
    <w:rsid w:val="00790423"/>
    <w:rsid w:val="0079083B"/>
    <w:rsid w:val="00790908"/>
    <w:rsid w:val="00790964"/>
    <w:rsid w:val="00790C22"/>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97393"/>
    <w:rsid w:val="007A03CD"/>
    <w:rsid w:val="007A0B48"/>
    <w:rsid w:val="007A1816"/>
    <w:rsid w:val="007A1FE8"/>
    <w:rsid w:val="007A23B5"/>
    <w:rsid w:val="007A2496"/>
    <w:rsid w:val="007A270E"/>
    <w:rsid w:val="007A37A4"/>
    <w:rsid w:val="007A403D"/>
    <w:rsid w:val="007A43B0"/>
    <w:rsid w:val="007A48A0"/>
    <w:rsid w:val="007A4EC0"/>
    <w:rsid w:val="007A524C"/>
    <w:rsid w:val="007A53E0"/>
    <w:rsid w:val="007A5C80"/>
    <w:rsid w:val="007A6485"/>
    <w:rsid w:val="007A683D"/>
    <w:rsid w:val="007A6A10"/>
    <w:rsid w:val="007A71A6"/>
    <w:rsid w:val="007A7323"/>
    <w:rsid w:val="007A749C"/>
    <w:rsid w:val="007A7629"/>
    <w:rsid w:val="007A77F1"/>
    <w:rsid w:val="007B0000"/>
    <w:rsid w:val="007B07B8"/>
    <w:rsid w:val="007B0FA1"/>
    <w:rsid w:val="007B1B0B"/>
    <w:rsid w:val="007B1D39"/>
    <w:rsid w:val="007B26A4"/>
    <w:rsid w:val="007B2B7A"/>
    <w:rsid w:val="007B3633"/>
    <w:rsid w:val="007B395F"/>
    <w:rsid w:val="007B4D1A"/>
    <w:rsid w:val="007B4D38"/>
    <w:rsid w:val="007B4EF2"/>
    <w:rsid w:val="007B4FE4"/>
    <w:rsid w:val="007B5993"/>
    <w:rsid w:val="007B5CC5"/>
    <w:rsid w:val="007B5DA0"/>
    <w:rsid w:val="007B6502"/>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AF1"/>
    <w:rsid w:val="007C3FA1"/>
    <w:rsid w:val="007C4128"/>
    <w:rsid w:val="007C431C"/>
    <w:rsid w:val="007C4379"/>
    <w:rsid w:val="007C501C"/>
    <w:rsid w:val="007C511E"/>
    <w:rsid w:val="007C5208"/>
    <w:rsid w:val="007C53E7"/>
    <w:rsid w:val="007C5429"/>
    <w:rsid w:val="007C6273"/>
    <w:rsid w:val="007C69D1"/>
    <w:rsid w:val="007C6D94"/>
    <w:rsid w:val="007C6DD1"/>
    <w:rsid w:val="007C6DD7"/>
    <w:rsid w:val="007C73D0"/>
    <w:rsid w:val="007C7861"/>
    <w:rsid w:val="007C7CB8"/>
    <w:rsid w:val="007D0073"/>
    <w:rsid w:val="007D0CC3"/>
    <w:rsid w:val="007D1D08"/>
    <w:rsid w:val="007D2848"/>
    <w:rsid w:val="007D28C8"/>
    <w:rsid w:val="007D2B03"/>
    <w:rsid w:val="007D2B18"/>
    <w:rsid w:val="007D2B2F"/>
    <w:rsid w:val="007D2F39"/>
    <w:rsid w:val="007D31C6"/>
    <w:rsid w:val="007D3C9A"/>
    <w:rsid w:val="007D3DBA"/>
    <w:rsid w:val="007D4114"/>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5FAC"/>
    <w:rsid w:val="007E6201"/>
    <w:rsid w:val="007E626C"/>
    <w:rsid w:val="007E6F90"/>
    <w:rsid w:val="007E7069"/>
    <w:rsid w:val="007F0005"/>
    <w:rsid w:val="007F0077"/>
    <w:rsid w:val="007F0328"/>
    <w:rsid w:val="007F06B8"/>
    <w:rsid w:val="007F0892"/>
    <w:rsid w:val="007F0B61"/>
    <w:rsid w:val="007F0D67"/>
    <w:rsid w:val="007F1563"/>
    <w:rsid w:val="007F23AD"/>
    <w:rsid w:val="007F2DF2"/>
    <w:rsid w:val="007F415E"/>
    <w:rsid w:val="007F4717"/>
    <w:rsid w:val="007F55DE"/>
    <w:rsid w:val="007F5BC9"/>
    <w:rsid w:val="007F5BCD"/>
    <w:rsid w:val="007F63B2"/>
    <w:rsid w:val="007F6F5E"/>
    <w:rsid w:val="007F71B8"/>
    <w:rsid w:val="007F7E1C"/>
    <w:rsid w:val="007F7FAB"/>
    <w:rsid w:val="0080002E"/>
    <w:rsid w:val="00800941"/>
    <w:rsid w:val="00800F6C"/>
    <w:rsid w:val="008012A7"/>
    <w:rsid w:val="008014FF"/>
    <w:rsid w:val="0080151B"/>
    <w:rsid w:val="00801BAB"/>
    <w:rsid w:val="00801E96"/>
    <w:rsid w:val="0080249E"/>
    <w:rsid w:val="008028E7"/>
    <w:rsid w:val="00802919"/>
    <w:rsid w:val="00802DCA"/>
    <w:rsid w:val="0080347C"/>
    <w:rsid w:val="00803871"/>
    <w:rsid w:val="00803DDE"/>
    <w:rsid w:val="00803EF7"/>
    <w:rsid w:val="008044AD"/>
    <w:rsid w:val="008045A0"/>
    <w:rsid w:val="00804E61"/>
    <w:rsid w:val="00804EE7"/>
    <w:rsid w:val="0080501E"/>
    <w:rsid w:val="008053AA"/>
    <w:rsid w:val="00805EF0"/>
    <w:rsid w:val="00807594"/>
    <w:rsid w:val="00810DA1"/>
    <w:rsid w:val="00811CFF"/>
    <w:rsid w:val="00811E8F"/>
    <w:rsid w:val="00812211"/>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621"/>
    <w:rsid w:val="00822987"/>
    <w:rsid w:val="00823E29"/>
    <w:rsid w:val="00824227"/>
    <w:rsid w:val="00824D08"/>
    <w:rsid w:val="0082627C"/>
    <w:rsid w:val="00827077"/>
    <w:rsid w:val="00827835"/>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36C4B"/>
    <w:rsid w:val="00837CB9"/>
    <w:rsid w:val="008403A9"/>
    <w:rsid w:val="008408D3"/>
    <w:rsid w:val="00842360"/>
    <w:rsid w:val="00842398"/>
    <w:rsid w:val="008424E1"/>
    <w:rsid w:val="00842BA8"/>
    <w:rsid w:val="00842CBF"/>
    <w:rsid w:val="0084301C"/>
    <w:rsid w:val="00843B31"/>
    <w:rsid w:val="00843C8A"/>
    <w:rsid w:val="00843EAD"/>
    <w:rsid w:val="00843EF8"/>
    <w:rsid w:val="00844763"/>
    <w:rsid w:val="008459C2"/>
    <w:rsid w:val="00845BD2"/>
    <w:rsid w:val="00845D2D"/>
    <w:rsid w:val="00845EC4"/>
    <w:rsid w:val="00845FBC"/>
    <w:rsid w:val="00846110"/>
    <w:rsid w:val="00846325"/>
    <w:rsid w:val="00846CE3"/>
    <w:rsid w:val="00847560"/>
    <w:rsid w:val="008479C5"/>
    <w:rsid w:val="00847AC0"/>
    <w:rsid w:val="00847B2D"/>
    <w:rsid w:val="0085006F"/>
    <w:rsid w:val="00850880"/>
    <w:rsid w:val="00850C5E"/>
    <w:rsid w:val="00850E1B"/>
    <w:rsid w:val="00850F05"/>
    <w:rsid w:val="00851040"/>
    <w:rsid w:val="008521AE"/>
    <w:rsid w:val="008527C2"/>
    <w:rsid w:val="00853EF7"/>
    <w:rsid w:val="00854323"/>
    <w:rsid w:val="00854BA4"/>
    <w:rsid w:val="00854ECE"/>
    <w:rsid w:val="00854EEF"/>
    <w:rsid w:val="00854F27"/>
    <w:rsid w:val="008552E3"/>
    <w:rsid w:val="0085564E"/>
    <w:rsid w:val="008558DB"/>
    <w:rsid w:val="00855A74"/>
    <w:rsid w:val="00855BCC"/>
    <w:rsid w:val="00855BD8"/>
    <w:rsid w:val="00855C4D"/>
    <w:rsid w:val="0085649E"/>
    <w:rsid w:val="0085653E"/>
    <w:rsid w:val="00856CCC"/>
    <w:rsid w:val="00857068"/>
    <w:rsid w:val="008577B8"/>
    <w:rsid w:val="00857E28"/>
    <w:rsid w:val="00860397"/>
    <w:rsid w:val="00860925"/>
    <w:rsid w:val="00861263"/>
    <w:rsid w:val="008615B2"/>
    <w:rsid w:val="008618B6"/>
    <w:rsid w:val="00862256"/>
    <w:rsid w:val="00862776"/>
    <w:rsid w:val="008627B1"/>
    <w:rsid w:val="008641AA"/>
    <w:rsid w:val="00864871"/>
    <w:rsid w:val="00864BB6"/>
    <w:rsid w:val="00864BEC"/>
    <w:rsid w:val="00864D8D"/>
    <w:rsid w:val="00864EF8"/>
    <w:rsid w:val="00865101"/>
    <w:rsid w:val="008656E3"/>
    <w:rsid w:val="008658EA"/>
    <w:rsid w:val="00865CA2"/>
    <w:rsid w:val="008667C3"/>
    <w:rsid w:val="00866898"/>
    <w:rsid w:val="008674D4"/>
    <w:rsid w:val="00870210"/>
    <w:rsid w:val="0087048D"/>
    <w:rsid w:val="00871521"/>
    <w:rsid w:val="00871639"/>
    <w:rsid w:val="00871733"/>
    <w:rsid w:val="00871A62"/>
    <w:rsid w:val="00872657"/>
    <w:rsid w:val="0087299B"/>
    <w:rsid w:val="00873061"/>
    <w:rsid w:val="00873402"/>
    <w:rsid w:val="008734BB"/>
    <w:rsid w:val="008741D9"/>
    <w:rsid w:val="00874359"/>
    <w:rsid w:val="00874E01"/>
    <w:rsid w:val="00874E5A"/>
    <w:rsid w:val="008751B8"/>
    <w:rsid w:val="0087526C"/>
    <w:rsid w:val="0087628D"/>
    <w:rsid w:val="00876506"/>
    <w:rsid w:val="00876CC1"/>
    <w:rsid w:val="00876E86"/>
    <w:rsid w:val="0088000C"/>
    <w:rsid w:val="00880050"/>
    <w:rsid w:val="0088012A"/>
    <w:rsid w:val="0088055D"/>
    <w:rsid w:val="008817BE"/>
    <w:rsid w:val="00881B8F"/>
    <w:rsid w:val="0088249E"/>
    <w:rsid w:val="008828D3"/>
    <w:rsid w:val="00882D25"/>
    <w:rsid w:val="00882F68"/>
    <w:rsid w:val="00883003"/>
    <w:rsid w:val="00883626"/>
    <w:rsid w:val="008841DD"/>
    <w:rsid w:val="008858EC"/>
    <w:rsid w:val="00886816"/>
    <w:rsid w:val="00886DE7"/>
    <w:rsid w:val="00886DFF"/>
    <w:rsid w:val="00887226"/>
    <w:rsid w:val="00887252"/>
    <w:rsid w:val="0088747E"/>
    <w:rsid w:val="008902B5"/>
    <w:rsid w:val="008905F8"/>
    <w:rsid w:val="0089138C"/>
    <w:rsid w:val="008913CB"/>
    <w:rsid w:val="00891653"/>
    <w:rsid w:val="00891719"/>
    <w:rsid w:val="00891753"/>
    <w:rsid w:val="00891BF7"/>
    <w:rsid w:val="00892645"/>
    <w:rsid w:val="00892CB5"/>
    <w:rsid w:val="00893177"/>
    <w:rsid w:val="00893514"/>
    <w:rsid w:val="0089360B"/>
    <w:rsid w:val="00893A4D"/>
    <w:rsid w:val="00894073"/>
    <w:rsid w:val="00894D55"/>
    <w:rsid w:val="008968AE"/>
    <w:rsid w:val="00897729"/>
    <w:rsid w:val="008A06CB"/>
    <w:rsid w:val="008A1342"/>
    <w:rsid w:val="008A16D7"/>
    <w:rsid w:val="008A220F"/>
    <w:rsid w:val="008A293F"/>
    <w:rsid w:val="008A2965"/>
    <w:rsid w:val="008A34F7"/>
    <w:rsid w:val="008A3BF4"/>
    <w:rsid w:val="008A504A"/>
    <w:rsid w:val="008A5254"/>
    <w:rsid w:val="008A52E1"/>
    <w:rsid w:val="008A538F"/>
    <w:rsid w:val="008A53DE"/>
    <w:rsid w:val="008A65FE"/>
    <w:rsid w:val="008A674D"/>
    <w:rsid w:val="008A6B61"/>
    <w:rsid w:val="008A7160"/>
    <w:rsid w:val="008A78A0"/>
    <w:rsid w:val="008A79D3"/>
    <w:rsid w:val="008A7B1E"/>
    <w:rsid w:val="008B0150"/>
    <w:rsid w:val="008B04CA"/>
    <w:rsid w:val="008B12DA"/>
    <w:rsid w:val="008B1BF0"/>
    <w:rsid w:val="008B1D8D"/>
    <w:rsid w:val="008B2478"/>
    <w:rsid w:val="008B2960"/>
    <w:rsid w:val="008B2AAE"/>
    <w:rsid w:val="008B3ABF"/>
    <w:rsid w:val="008B3C4A"/>
    <w:rsid w:val="008B417B"/>
    <w:rsid w:val="008B4691"/>
    <w:rsid w:val="008B4DB1"/>
    <w:rsid w:val="008B512D"/>
    <w:rsid w:val="008B5510"/>
    <w:rsid w:val="008B57B8"/>
    <w:rsid w:val="008B587F"/>
    <w:rsid w:val="008B5ACC"/>
    <w:rsid w:val="008B5BEB"/>
    <w:rsid w:val="008B5E12"/>
    <w:rsid w:val="008B6276"/>
    <w:rsid w:val="008B6D1F"/>
    <w:rsid w:val="008B6D88"/>
    <w:rsid w:val="008B724C"/>
    <w:rsid w:val="008B72EE"/>
    <w:rsid w:val="008C09B1"/>
    <w:rsid w:val="008C0CFB"/>
    <w:rsid w:val="008C0E80"/>
    <w:rsid w:val="008C1213"/>
    <w:rsid w:val="008C14E8"/>
    <w:rsid w:val="008C1926"/>
    <w:rsid w:val="008C1A66"/>
    <w:rsid w:val="008C20ED"/>
    <w:rsid w:val="008C2153"/>
    <w:rsid w:val="008C2EF6"/>
    <w:rsid w:val="008C3021"/>
    <w:rsid w:val="008C3080"/>
    <w:rsid w:val="008C36FB"/>
    <w:rsid w:val="008C3A69"/>
    <w:rsid w:val="008C5049"/>
    <w:rsid w:val="008C50B7"/>
    <w:rsid w:val="008C532C"/>
    <w:rsid w:val="008C6E1B"/>
    <w:rsid w:val="008C79A1"/>
    <w:rsid w:val="008C7E41"/>
    <w:rsid w:val="008D04B4"/>
    <w:rsid w:val="008D0D67"/>
    <w:rsid w:val="008D1254"/>
    <w:rsid w:val="008D169F"/>
    <w:rsid w:val="008D21B1"/>
    <w:rsid w:val="008D21F4"/>
    <w:rsid w:val="008D2C3B"/>
    <w:rsid w:val="008D3B73"/>
    <w:rsid w:val="008D40C8"/>
    <w:rsid w:val="008D41B5"/>
    <w:rsid w:val="008D4473"/>
    <w:rsid w:val="008D4F8B"/>
    <w:rsid w:val="008D57B5"/>
    <w:rsid w:val="008D5851"/>
    <w:rsid w:val="008D5921"/>
    <w:rsid w:val="008D62B6"/>
    <w:rsid w:val="008D64FF"/>
    <w:rsid w:val="008D7945"/>
    <w:rsid w:val="008E04B8"/>
    <w:rsid w:val="008E10EC"/>
    <w:rsid w:val="008E1355"/>
    <w:rsid w:val="008E2039"/>
    <w:rsid w:val="008E2087"/>
    <w:rsid w:val="008E2564"/>
    <w:rsid w:val="008E34C5"/>
    <w:rsid w:val="008E3949"/>
    <w:rsid w:val="008E3D63"/>
    <w:rsid w:val="008E407C"/>
    <w:rsid w:val="008E4279"/>
    <w:rsid w:val="008E44E5"/>
    <w:rsid w:val="008E4777"/>
    <w:rsid w:val="008E569D"/>
    <w:rsid w:val="008E5B61"/>
    <w:rsid w:val="008E68CB"/>
    <w:rsid w:val="008E6B26"/>
    <w:rsid w:val="008F082E"/>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642"/>
    <w:rsid w:val="00900788"/>
    <w:rsid w:val="0090093F"/>
    <w:rsid w:val="00900E7F"/>
    <w:rsid w:val="00900F22"/>
    <w:rsid w:val="009013EB"/>
    <w:rsid w:val="009016E8"/>
    <w:rsid w:val="00901D94"/>
    <w:rsid w:val="00901FC7"/>
    <w:rsid w:val="00902631"/>
    <w:rsid w:val="00902CAA"/>
    <w:rsid w:val="009037F1"/>
    <w:rsid w:val="0090389C"/>
    <w:rsid w:val="009045A1"/>
    <w:rsid w:val="00904D61"/>
    <w:rsid w:val="00904FF0"/>
    <w:rsid w:val="00905146"/>
    <w:rsid w:val="0090593A"/>
    <w:rsid w:val="00905C35"/>
    <w:rsid w:val="00905DA0"/>
    <w:rsid w:val="00906056"/>
    <w:rsid w:val="009068D5"/>
    <w:rsid w:val="00907999"/>
    <w:rsid w:val="00910AF2"/>
    <w:rsid w:val="00910CB3"/>
    <w:rsid w:val="00911164"/>
    <w:rsid w:val="00911B6F"/>
    <w:rsid w:val="00911F24"/>
    <w:rsid w:val="00911F55"/>
    <w:rsid w:val="009122FD"/>
    <w:rsid w:val="00912336"/>
    <w:rsid w:val="00912654"/>
    <w:rsid w:val="00913028"/>
    <w:rsid w:val="00913938"/>
    <w:rsid w:val="00913983"/>
    <w:rsid w:val="00914531"/>
    <w:rsid w:val="00915083"/>
    <w:rsid w:val="009150F3"/>
    <w:rsid w:val="0091517C"/>
    <w:rsid w:val="0091540F"/>
    <w:rsid w:val="00915DAC"/>
    <w:rsid w:val="009163AB"/>
    <w:rsid w:val="009164F6"/>
    <w:rsid w:val="00916834"/>
    <w:rsid w:val="00917A80"/>
    <w:rsid w:val="00917D50"/>
    <w:rsid w:val="00920062"/>
    <w:rsid w:val="0092089B"/>
    <w:rsid w:val="00920905"/>
    <w:rsid w:val="00920C06"/>
    <w:rsid w:val="009214FD"/>
    <w:rsid w:val="0092156C"/>
    <w:rsid w:val="009217C9"/>
    <w:rsid w:val="00921B52"/>
    <w:rsid w:val="00922A4F"/>
    <w:rsid w:val="00922C93"/>
    <w:rsid w:val="009235D5"/>
    <w:rsid w:val="00923749"/>
    <w:rsid w:val="00923857"/>
    <w:rsid w:val="0092447E"/>
    <w:rsid w:val="00924508"/>
    <w:rsid w:val="009247E7"/>
    <w:rsid w:val="0092568C"/>
    <w:rsid w:val="00925BF1"/>
    <w:rsid w:val="009270DB"/>
    <w:rsid w:val="009276F7"/>
    <w:rsid w:val="009304D6"/>
    <w:rsid w:val="00930579"/>
    <w:rsid w:val="00930EFC"/>
    <w:rsid w:val="009318D1"/>
    <w:rsid w:val="00931932"/>
    <w:rsid w:val="00932F57"/>
    <w:rsid w:val="009332BC"/>
    <w:rsid w:val="00933309"/>
    <w:rsid w:val="00933890"/>
    <w:rsid w:val="00933CC8"/>
    <w:rsid w:val="00934BAB"/>
    <w:rsid w:val="00934F88"/>
    <w:rsid w:val="00935558"/>
    <w:rsid w:val="00935D75"/>
    <w:rsid w:val="00936EED"/>
    <w:rsid w:val="009371C8"/>
    <w:rsid w:val="00937871"/>
    <w:rsid w:val="00937F2F"/>
    <w:rsid w:val="00940297"/>
    <w:rsid w:val="009405A2"/>
    <w:rsid w:val="00940F3F"/>
    <w:rsid w:val="00941264"/>
    <w:rsid w:val="00941284"/>
    <w:rsid w:val="00941428"/>
    <w:rsid w:val="009417F9"/>
    <w:rsid w:val="00941ADC"/>
    <w:rsid w:val="00942C18"/>
    <w:rsid w:val="0094301C"/>
    <w:rsid w:val="0094317A"/>
    <w:rsid w:val="00943500"/>
    <w:rsid w:val="009436C5"/>
    <w:rsid w:val="009443AB"/>
    <w:rsid w:val="00944A77"/>
    <w:rsid w:val="00945B12"/>
    <w:rsid w:val="00945BE9"/>
    <w:rsid w:val="00945C54"/>
    <w:rsid w:val="0094650F"/>
    <w:rsid w:val="0094732B"/>
    <w:rsid w:val="009475E3"/>
    <w:rsid w:val="00947C8C"/>
    <w:rsid w:val="00947D9D"/>
    <w:rsid w:val="0095014D"/>
    <w:rsid w:val="00950846"/>
    <w:rsid w:val="0095086A"/>
    <w:rsid w:val="0095187B"/>
    <w:rsid w:val="00952B2F"/>
    <w:rsid w:val="00952C6A"/>
    <w:rsid w:val="00952D35"/>
    <w:rsid w:val="00952E94"/>
    <w:rsid w:val="009530A7"/>
    <w:rsid w:val="00953147"/>
    <w:rsid w:val="00953215"/>
    <w:rsid w:val="00954316"/>
    <w:rsid w:val="009546F4"/>
    <w:rsid w:val="009553A4"/>
    <w:rsid w:val="0095568E"/>
    <w:rsid w:val="00955A2A"/>
    <w:rsid w:val="00955F0B"/>
    <w:rsid w:val="009569E1"/>
    <w:rsid w:val="00956E2A"/>
    <w:rsid w:val="00956E50"/>
    <w:rsid w:val="00957275"/>
    <w:rsid w:val="0095741E"/>
    <w:rsid w:val="0096032C"/>
    <w:rsid w:val="0096032F"/>
    <w:rsid w:val="0096121D"/>
    <w:rsid w:val="0096199F"/>
    <w:rsid w:val="00961B9A"/>
    <w:rsid w:val="00962528"/>
    <w:rsid w:val="0096268A"/>
    <w:rsid w:val="00962CCA"/>
    <w:rsid w:val="00963233"/>
    <w:rsid w:val="009647AC"/>
    <w:rsid w:val="009648A0"/>
    <w:rsid w:val="009648A9"/>
    <w:rsid w:val="0096511C"/>
    <w:rsid w:val="009652BF"/>
    <w:rsid w:val="009655D8"/>
    <w:rsid w:val="009656B9"/>
    <w:rsid w:val="00965A10"/>
    <w:rsid w:val="00965E48"/>
    <w:rsid w:val="00965EF8"/>
    <w:rsid w:val="00966004"/>
    <w:rsid w:val="009667E3"/>
    <w:rsid w:val="00967452"/>
    <w:rsid w:val="00967B00"/>
    <w:rsid w:val="00967BB4"/>
    <w:rsid w:val="00970EC8"/>
    <w:rsid w:val="00970F68"/>
    <w:rsid w:val="00971DD7"/>
    <w:rsid w:val="00972455"/>
    <w:rsid w:val="0097329A"/>
    <w:rsid w:val="00973606"/>
    <w:rsid w:val="0097465A"/>
    <w:rsid w:val="009750A4"/>
    <w:rsid w:val="009750DF"/>
    <w:rsid w:val="009755FD"/>
    <w:rsid w:val="0097589E"/>
    <w:rsid w:val="009758DD"/>
    <w:rsid w:val="00975C6B"/>
    <w:rsid w:val="00975F3C"/>
    <w:rsid w:val="00976314"/>
    <w:rsid w:val="009764ED"/>
    <w:rsid w:val="00977406"/>
    <w:rsid w:val="00977E2F"/>
    <w:rsid w:val="009800C2"/>
    <w:rsid w:val="0098041C"/>
    <w:rsid w:val="00981A67"/>
    <w:rsid w:val="00981C10"/>
    <w:rsid w:val="00981CD3"/>
    <w:rsid w:val="0098226F"/>
    <w:rsid w:val="0098240C"/>
    <w:rsid w:val="00982B98"/>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99"/>
    <w:rsid w:val="009918B4"/>
    <w:rsid w:val="00991D03"/>
    <w:rsid w:val="00991FE8"/>
    <w:rsid w:val="00992CD9"/>
    <w:rsid w:val="00992D0F"/>
    <w:rsid w:val="00993222"/>
    <w:rsid w:val="009935D1"/>
    <w:rsid w:val="009939EB"/>
    <w:rsid w:val="00993B49"/>
    <w:rsid w:val="00993BB8"/>
    <w:rsid w:val="009952D6"/>
    <w:rsid w:val="00995593"/>
    <w:rsid w:val="009955BF"/>
    <w:rsid w:val="0099571E"/>
    <w:rsid w:val="00996297"/>
    <w:rsid w:val="009976DB"/>
    <w:rsid w:val="00997A1D"/>
    <w:rsid w:val="00997BAB"/>
    <w:rsid w:val="009A00B3"/>
    <w:rsid w:val="009A09A9"/>
    <w:rsid w:val="009A09DE"/>
    <w:rsid w:val="009A0E33"/>
    <w:rsid w:val="009A0EBB"/>
    <w:rsid w:val="009A1AE1"/>
    <w:rsid w:val="009A1CB7"/>
    <w:rsid w:val="009A2825"/>
    <w:rsid w:val="009A39CD"/>
    <w:rsid w:val="009A460D"/>
    <w:rsid w:val="009A4A9D"/>
    <w:rsid w:val="009A4EBA"/>
    <w:rsid w:val="009A52F9"/>
    <w:rsid w:val="009A53DC"/>
    <w:rsid w:val="009A56AC"/>
    <w:rsid w:val="009A5D6B"/>
    <w:rsid w:val="009A5F54"/>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5423"/>
    <w:rsid w:val="009B6175"/>
    <w:rsid w:val="009B70D8"/>
    <w:rsid w:val="009B7526"/>
    <w:rsid w:val="009B7C38"/>
    <w:rsid w:val="009B7D93"/>
    <w:rsid w:val="009C0453"/>
    <w:rsid w:val="009C0610"/>
    <w:rsid w:val="009C0A95"/>
    <w:rsid w:val="009C0FDA"/>
    <w:rsid w:val="009C15C5"/>
    <w:rsid w:val="009C2857"/>
    <w:rsid w:val="009C2B00"/>
    <w:rsid w:val="009C38F1"/>
    <w:rsid w:val="009C3BFF"/>
    <w:rsid w:val="009C3F1B"/>
    <w:rsid w:val="009C5ED5"/>
    <w:rsid w:val="009C61AC"/>
    <w:rsid w:val="009C7974"/>
    <w:rsid w:val="009C7B9F"/>
    <w:rsid w:val="009C7F35"/>
    <w:rsid w:val="009D0239"/>
    <w:rsid w:val="009D024C"/>
    <w:rsid w:val="009D05B1"/>
    <w:rsid w:val="009D0D72"/>
    <w:rsid w:val="009D16ED"/>
    <w:rsid w:val="009D1C62"/>
    <w:rsid w:val="009D29A6"/>
    <w:rsid w:val="009D2BA3"/>
    <w:rsid w:val="009D3078"/>
    <w:rsid w:val="009D3569"/>
    <w:rsid w:val="009D3796"/>
    <w:rsid w:val="009D3D6B"/>
    <w:rsid w:val="009D43DD"/>
    <w:rsid w:val="009D4472"/>
    <w:rsid w:val="009D4C4C"/>
    <w:rsid w:val="009D4D2A"/>
    <w:rsid w:val="009D4E52"/>
    <w:rsid w:val="009D55DF"/>
    <w:rsid w:val="009D606D"/>
    <w:rsid w:val="009D6503"/>
    <w:rsid w:val="009E06CF"/>
    <w:rsid w:val="009E082C"/>
    <w:rsid w:val="009E0D0F"/>
    <w:rsid w:val="009E0F7A"/>
    <w:rsid w:val="009E12F0"/>
    <w:rsid w:val="009E2771"/>
    <w:rsid w:val="009E2AA1"/>
    <w:rsid w:val="009E2C4E"/>
    <w:rsid w:val="009E2C98"/>
    <w:rsid w:val="009E32B2"/>
    <w:rsid w:val="009E3E77"/>
    <w:rsid w:val="009E46BE"/>
    <w:rsid w:val="009E5653"/>
    <w:rsid w:val="009E5B22"/>
    <w:rsid w:val="009E6626"/>
    <w:rsid w:val="009E6F89"/>
    <w:rsid w:val="009F009E"/>
    <w:rsid w:val="009F0197"/>
    <w:rsid w:val="009F01E5"/>
    <w:rsid w:val="009F021C"/>
    <w:rsid w:val="009F046C"/>
    <w:rsid w:val="009F0922"/>
    <w:rsid w:val="009F0B77"/>
    <w:rsid w:val="009F0BF8"/>
    <w:rsid w:val="009F19CB"/>
    <w:rsid w:val="009F1B5F"/>
    <w:rsid w:val="009F1B7D"/>
    <w:rsid w:val="009F1EBD"/>
    <w:rsid w:val="009F1F87"/>
    <w:rsid w:val="009F2334"/>
    <w:rsid w:val="009F25E4"/>
    <w:rsid w:val="009F2C93"/>
    <w:rsid w:val="009F2FA4"/>
    <w:rsid w:val="009F3914"/>
    <w:rsid w:val="009F4B34"/>
    <w:rsid w:val="009F52A6"/>
    <w:rsid w:val="009F52F6"/>
    <w:rsid w:val="009F5557"/>
    <w:rsid w:val="009F5938"/>
    <w:rsid w:val="009F59C8"/>
    <w:rsid w:val="009F60B3"/>
    <w:rsid w:val="00A007E8"/>
    <w:rsid w:val="00A00CF0"/>
    <w:rsid w:val="00A01498"/>
    <w:rsid w:val="00A02BF0"/>
    <w:rsid w:val="00A02C04"/>
    <w:rsid w:val="00A02E29"/>
    <w:rsid w:val="00A03052"/>
    <w:rsid w:val="00A032FB"/>
    <w:rsid w:val="00A038A6"/>
    <w:rsid w:val="00A0390A"/>
    <w:rsid w:val="00A03BC0"/>
    <w:rsid w:val="00A048C7"/>
    <w:rsid w:val="00A050CC"/>
    <w:rsid w:val="00A05756"/>
    <w:rsid w:val="00A05D3C"/>
    <w:rsid w:val="00A05D53"/>
    <w:rsid w:val="00A069A3"/>
    <w:rsid w:val="00A06AB9"/>
    <w:rsid w:val="00A10A38"/>
    <w:rsid w:val="00A11017"/>
    <w:rsid w:val="00A11471"/>
    <w:rsid w:val="00A118E0"/>
    <w:rsid w:val="00A11C9A"/>
    <w:rsid w:val="00A12063"/>
    <w:rsid w:val="00A12640"/>
    <w:rsid w:val="00A126F9"/>
    <w:rsid w:val="00A12E14"/>
    <w:rsid w:val="00A1324E"/>
    <w:rsid w:val="00A1341D"/>
    <w:rsid w:val="00A135EB"/>
    <w:rsid w:val="00A13D70"/>
    <w:rsid w:val="00A13E2D"/>
    <w:rsid w:val="00A144D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D1C"/>
    <w:rsid w:val="00A20EB0"/>
    <w:rsid w:val="00A212EB"/>
    <w:rsid w:val="00A21437"/>
    <w:rsid w:val="00A218BB"/>
    <w:rsid w:val="00A218D5"/>
    <w:rsid w:val="00A21F98"/>
    <w:rsid w:val="00A2213B"/>
    <w:rsid w:val="00A22320"/>
    <w:rsid w:val="00A2244D"/>
    <w:rsid w:val="00A22B3F"/>
    <w:rsid w:val="00A22CC9"/>
    <w:rsid w:val="00A23252"/>
    <w:rsid w:val="00A232DE"/>
    <w:rsid w:val="00A232E4"/>
    <w:rsid w:val="00A23B7F"/>
    <w:rsid w:val="00A23C21"/>
    <w:rsid w:val="00A24F95"/>
    <w:rsid w:val="00A2586B"/>
    <w:rsid w:val="00A25A59"/>
    <w:rsid w:val="00A2653A"/>
    <w:rsid w:val="00A26961"/>
    <w:rsid w:val="00A27FB0"/>
    <w:rsid w:val="00A3001A"/>
    <w:rsid w:val="00A3023F"/>
    <w:rsid w:val="00A302A9"/>
    <w:rsid w:val="00A30300"/>
    <w:rsid w:val="00A30314"/>
    <w:rsid w:val="00A31DD6"/>
    <w:rsid w:val="00A321FE"/>
    <w:rsid w:val="00A33AA7"/>
    <w:rsid w:val="00A3427C"/>
    <w:rsid w:val="00A34772"/>
    <w:rsid w:val="00A3482C"/>
    <w:rsid w:val="00A348CE"/>
    <w:rsid w:val="00A34B02"/>
    <w:rsid w:val="00A34B4E"/>
    <w:rsid w:val="00A34E95"/>
    <w:rsid w:val="00A366B3"/>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5C0"/>
    <w:rsid w:val="00A43AD5"/>
    <w:rsid w:val="00A45126"/>
    <w:rsid w:val="00A460E3"/>
    <w:rsid w:val="00A464E9"/>
    <w:rsid w:val="00A465FA"/>
    <w:rsid w:val="00A469DB"/>
    <w:rsid w:val="00A471A4"/>
    <w:rsid w:val="00A47AE6"/>
    <w:rsid w:val="00A47EA0"/>
    <w:rsid w:val="00A47F41"/>
    <w:rsid w:val="00A50717"/>
    <w:rsid w:val="00A50779"/>
    <w:rsid w:val="00A507C4"/>
    <w:rsid w:val="00A50F91"/>
    <w:rsid w:val="00A510B1"/>
    <w:rsid w:val="00A512AD"/>
    <w:rsid w:val="00A513DF"/>
    <w:rsid w:val="00A51863"/>
    <w:rsid w:val="00A51C4D"/>
    <w:rsid w:val="00A524D0"/>
    <w:rsid w:val="00A526DB"/>
    <w:rsid w:val="00A52AF0"/>
    <w:rsid w:val="00A53C44"/>
    <w:rsid w:val="00A53D01"/>
    <w:rsid w:val="00A54742"/>
    <w:rsid w:val="00A54A8B"/>
    <w:rsid w:val="00A54EA3"/>
    <w:rsid w:val="00A559EF"/>
    <w:rsid w:val="00A55D19"/>
    <w:rsid w:val="00A560BD"/>
    <w:rsid w:val="00A56148"/>
    <w:rsid w:val="00A561D7"/>
    <w:rsid w:val="00A566CF"/>
    <w:rsid w:val="00A56E97"/>
    <w:rsid w:val="00A570CF"/>
    <w:rsid w:val="00A578FB"/>
    <w:rsid w:val="00A60113"/>
    <w:rsid w:val="00A60184"/>
    <w:rsid w:val="00A60A20"/>
    <w:rsid w:val="00A61038"/>
    <w:rsid w:val="00A6136B"/>
    <w:rsid w:val="00A61902"/>
    <w:rsid w:val="00A61B4C"/>
    <w:rsid w:val="00A621B2"/>
    <w:rsid w:val="00A628D4"/>
    <w:rsid w:val="00A62D0D"/>
    <w:rsid w:val="00A631DF"/>
    <w:rsid w:val="00A63C81"/>
    <w:rsid w:val="00A648E8"/>
    <w:rsid w:val="00A649BD"/>
    <w:rsid w:val="00A653D7"/>
    <w:rsid w:val="00A66904"/>
    <w:rsid w:val="00A66B72"/>
    <w:rsid w:val="00A6752C"/>
    <w:rsid w:val="00A67A03"/>
    <w:rsid w:val="00A67A21"/>
    <w:rsid w:val="00A67BCE"/>
    <w:rsid w:val="00A67FF8"/>
    <w:rsid w:val="00A704D2"/>
    <w:rsid w:val="00A705A6"/>
    <w:rsid w:val="00A70DA1"/>
    <w:rsid w:val="00A7181B"/>
    <w:rsid w:val="00A71A77"/>
    <w:rsid w:val="00A71B04"/>
    <w:rsid w:val="00A724AF"/>
    <w:rsid w:val="00A726A1"/>
    <w:rsid w:val="00A7335A"/>
    <w:rsid w:val="00A73DA3"/>
    <w:rsid w:val="00A749AD"/>
    <w:rsid w:val="00A7537B"/>
    <w:rsid w:val="00A7539C"/>
    <w:rsid w:val="00A7575A"/>
    <w:rsid w:val="00A7575C"/>
    <w:rsid w:val="00A758C4"/>
    <w:rsid w:val="00A75C3A"/>
    <w:rsid w:val="00A77A3C"/>
    <w:rsid w:val="00A81277"/>
    <w:rsid w:val="00A81D11"/>
    <w:rsid w:val="00A81E2C"/>
    <w:rsid w:val="00A82935"/>
    <w:rsid w:val="00A83AD1"/>
    <w:rsid w:val="00A83AF5"/>
    <w:rsid w:val="00A84014"/>
    <w:rsid w:val="00A84A2F"/>
    <w:rsid w:val="00A85032"/>
    <w:rsid w:val="00A851F4"/>
    <w:rsid w:val="00A85720"/>
    <w:rsid w:val="00A85AD5"/>
    <w:rsid w:val="00A864EF"/>
    <w:rsid w:val="00A87729"/>
    <w:rsid w:val="00A90597"/>
    <w:rsid w:val="00A90A96"/>
    <w:rsid w:val="00A90E0A"/>
    <w:rsid w:val="00A9144D"/>
    <w:rsid w:val="00A91552"/>
    <w:rsid w:val="00A915CD"/>
    <w:rsid w:val="00A91B3F"/>
    <w:rsid w:val="00A91D74"/>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6CC"/>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3B8"/>
    <w:rsid w:val="00AA546F"/>
    <w:rsid w:val="00AA5D0B"/>
    <w:rsid w:val="00AA5FC5"/>
    <w:rsid w:val="00AA6C03"/>
    <w:rsid w:val="00AA6D38"/>
    <w:rsid w:val="00AA6E49"/>
    <w:rsid w:val="00AA7B5A"/>
    <w:rsid w:val="00AB002F"/>
    <w:rsid w:val="00AB05C8"/>
    <w:rsid w:val="00AB0D3B"/>
    <w:rsid w:val="00AB0F7A"/>
    <w:rsid w:val="00AB1710"/>
    <w:rsid w:val="00AB205D"/>
    <w:rsid w:val="00AB249E"/>
    <w:rsid w:val="00AB2731"/>
    <w:rsid w:val="00AB277C"/>
    <w:rsid w:val="00AB289B"/>
    <w:rsid w:val="00AB2A77"/>
    <w:rsid w:val="00AB2DE9"/>
    <w:rsid w:val="00AB2E73"/>
    <w:rsid w:val="00AB37F9"/>
    <w:rsid w:val="00AB39F8"/>
    <w:rsid w:val="00AB3A2B"/>
    <w:rsid w:val="00AB5FFA"/>
    <w:rsid w:val="00AB6A3F"/>
    <w:rsid w:val="00AB6B6B"/>
    <w:rsid w:val="00AB6E6F"/>
    <w:rsid w:val="00AB7000"/>
    <w:rsid w:val="00AB7087"/>
    <w:rsid w:val="00AB71C2"/>
    <w:rsid w:val="00AB7336"/>
    <w:rsid w:val="00AB755C"/>
    <w:rsid w:val="00AB761E"/>
    <w:rsid w:val="00AB774C"/>
    <w:rsid w:val="00AC0B54"/>
    <w:rsid w:val="00AC0CDC"/>
    <w:rsid w:val="00AC0D5B"/>
    <w:rsid w:val="00AC133E"/>
    <w:rsid w:val="00AC1F47"/>
    <w:rsid w:val="00AC3086"/>
    <w:rsid w:val="00AC34AE"/>
    <w:rsid w:val="00AC35B6"/>
    <w:rsid w:val="00AC399D"/>
    <w:rsid w:val="00AC3A79"/>
    <w:rsid w:val="00AC3C63"/>
    <w:rsid w:val="00AC4570"/>
    <w:rsid w:val="00AC45C7"/>
    <w:rsid w:val="00AC60B0"/>
    <w:rsid w:val="00AC61B0"/>
    <w:rsid w:val="00AC701F"/>
    <w:rsid w:val="00AC7D0D"/>
    <w:rsid w:val="00AD0155"/>
    <w:rsid w:val="00AD0F02"/>
    <w:rsid w:val="00AD0F99"/>
    <w:rsid w:val="00AD10F8"/>
    <w:rsid w:val="00AD11DD"/>
    <w:rsid w:val="00AD152A"/>
    <w:rsid w:val="00AD15E7"/>
    <w:rsid w:val="00AD1890"/>
    <w:rsid w:val="00AD1E98"/>
    <w:rsid w:val="00AD223A"/>
    <w:rsid w:val="00AD2297"/>
    <w:rsid w:val="00AD27A2"/>
    <w:rsid w:val="00AD27CF"/>
    <w:rsid w:val="00AD3312"/>
    <w:rsid w:val="00AD4D73"/>
    <w:rsid w:val="00AD4DC3"/>
    <w:rsid w:val="00AD5000"/>
    <w:rsid w:val="00AD7223"/>
    <w:rsid w:val="00AD7FBB"/>
    <w:rsid w:val="00AE0788"/>
    <w:rsid w:val="00AE0A8C"/>
    <w:rsid w:val="00AE0D8E"/>
    <w:rsid w:val="00AE18CA"/>
    <w:rsid w:val="00AE21FF"/>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5E62"/>
    <w:rsid w:val="00AF632C"/>
    <w:rsid w:val="00AF68D5"/>
    <w:rsid w:val="00AF7C44"/>
    <w:rsid w:val="00AF7E14"/>
    <w:rsid w:val="00AF7F6A"/>
    <w:rsid w:val="00B00A03"/>
    <w:rsid w:val="00B017B9"/>
    <w:rsid w:val="00B02DB6"/>
    <w:rsid w:val="00B03F38"/>
    <w:rsid w:val="00B04F26"/>
    <w:rsid w:val="00B055A5"/>
    <w:rsid w:val="00B057AF"/>
    <w:rsid w:val="00B06721"/>
    <w:rsid w:val="00B06CAC"/>
    <w:rsid w:val="00B073FD"/>
    <w:rsid w:val="00B078C8"/>
    <w:rsid w:val="00B1009C"/>
    <w:rsid w:val="00B10430"/>
    <w:rsid w:val="00B10D23"/>
    <w:rsid w:val="00B11368"/>
    <w:rsid w:val="00B11BA5"/>
    <w:rsid w:val="00B11CA8"/>
    <w:rsid w:val="00B11DEA"/>
    <w:rsid w:val="00B12125"/>
    <w:rsid w:val="00B12A15"/>
    <w:rsid w:val="00B12B99"/>
    <w:rsid w:val="00B12B9A"/>
    <w:rsid w:val="00B135B4"/>
    <w:rsid w:val="00B13BA4"/>
    <w:rsid w:val="00B13E08"/>
    <w:rsid w:val="00B13ED7"/>
    <w:rsid w:val="00B143EF"/>
    <w:rsid w:val="00B1459A"/>
    <w:rsid w:val="00B14834"/>
    <w:rsid w:val="00B15103"/>
    <w:rsid w:val="00B1572D"/>
    <w:rsid w:val="00B1601D"/>
    <w:rsid w:val="00B1608B"/>
    <w:rsid w:val="00B162B1"/>
    <w:rsid w:val="00B1670A"/>
    <w:rsid w:val="00B16813"/>
    <w:rsid w:val="00B16836"/>
    <w:rsid w:val="00B16B6F"/>
    <w:rsid w:val="00B16CD7"/>
    <w:rsid w:val="00B172A9"/>
    <w:rsid w:val="00B17741"/>
    <w:rsid w:val="00B20518"/>
    <w:rsid w:val="00B20974"/>
    <w:rsid w:val="00B2135E"/>
    <w:rsid w:val="00B2170B"/>
    <w:rsid w:val="00B21F40"/>
    <w:rsid w:val="00B220C5"/>
    <w:rsid w:val="00B22374"/>
    <w:rsid w:val="00B22E84"/>
    <w:rsid w:val="00B230FD"/>
    <w:rsid w:val="00B23394"/>
    <w:rsid w:val="00B2366E"/>
    <w:rsid w:val="00B2372A"/>
    <w:rsid w:val="00B2413F"/>
    <w:rsid w:val="00B247FF"/>
    <w:rsid w:val="00B24B8D"/>
    <w:rsid w:val="00B24CE4"/>
    <w:rsid w:val="00B24EB0"/>
    <w:rsid w:val="00B2513A"/>
    <w:rsid w:val="00B2648E"/>
    <w:rsid w:val="00B26682"/>
    <w:rsid w:val="00B27B12"/>
    <w:rsid w:val="00B27CAF"/>
    <w:rsid w:val="00B27D8F"/>
    <w:rsid w:val="00B27D92"/>
    <w:rsid w:val="00B30159"/>
    <w:rsid w:val="00B30D89"/>
    <w:rsid w:val="00B3149D"/>
    <w:rsid w:val="00B33896"/>
    <w:rsid w:val="00B343AB"/>
    <w:rsid w:val="00B344FB"/>
    <w:rsid w:val="00B34EE6"/>
    <w:rsid w:val="00B35001"/>
    <w:rsid w:val="00B372F4"/>
    <w:rsid w:val="00B402B0"/>
    <w:rsid w:val="00B4034B"/>
    <w:rsid w:val="00B4049E"/>
    <w:rsid w:val="00B4050E"/>
    <w:rsid w:val="00B40E23"/>
    <w:rsid w:val="00B41E48"/>
    <w:rsid w:val="00B427C3"/>
    <w:rsid w:val="00B427D0"/>
    <w:rsid w:val="00B42C89"/>
    <w:rsid w:val="00B440C1"/>
    <w:rsid w:val="00B4426D"/>
    <w:rsid w:val="00B44633"/>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0865"/>
    <w:rsid w:val="00B51578"/>
    <w:rsid w:val="00B51734"/>
    <w:rsid w:val="00B5243E"/>
    <w:rsid w:val="00B526AA"/>
    <w:rsid w:val="00B532F2"/>
    <w:rsid w:val="00B53A34"/>
    <w:rsid w:val="00B53FF1"/>
    <w:rsid w:val="00B541F0"/>
    <w:rsid w:val="00B545B2"/>
    <w:rsid w:val="00B54EC9"/>
    <w:rsid w:val="00B558E6"/>
    <w:rsid w:val="00B55EDD"/>
    <w:rsid w:val="00B56117"/>
    <w:rsid w:val="00B56846"/>
    <w:rsid w:val="00B568C4"/>
    <w:rsid w:val="00B577B1"/>
    <w:rsid w:val="00B60219"/>
    <w:rsid w:val="00B609BB"/>
    <w:rsid w:val="00B61515"/>
    <w:rsid w:val="00B61E0D"/>
    <w:rsid w:val="00B621EC"/>
    <w:rsid w:val="00B62AE5"/>
    <w:rsid w:val="00B637F2"/>
    <w:rsid w:val="00B63C50"/>
    <w:rsid w:val="00B642DB"/>
    <w:rsid w:val="00B6430D"/>
    <w:rsid w:val="00B647A3"/>
    <w:rsid w:val="00B65635"/>
    <w:rsid w:val="00B6564A"/>
    <w:rsid w:val="00B66426"/>
    <w:rsid w:val="00B664EF"/>
    <w:rsid w:val="00B66A3E"/>
    <w:rsid w:val="00B66A82"/>
    <w:rsid w:val="00B66D73"/>
    <w:rsid w:val="00B66FBF"/>
    <w:rsid w:val="00B6720D"/>
    <w:rsid w:val="00B6729E"/>
    <w:rsid w:val="00B6745D"/>
    <w:rsid w:val="00B67568"/>
    <w:rsid w:val="00B67964"/>
    <w:rsid w:val="00B67992"/>
    <w:rsid w:val="00B70014"/>
    <w:rsid w:val="00B700FC"/>
    <w:rsid w:val="00B705FE"/>
    <w:rsid w:val="00B71208"/>
    <w:rsid w:val="00B71374"/>
    <w:rsid w:val="00B7144A"/>
    <w:rsid w:val="00B71623"/>
    <w:rsid w:val="00B71A64"/>
    <w:rsid w:val="00B71DE4"/>
    <w:rsid w:val="00B72302"/>
    <w:rsid w:val="00B72325"/>
    <w:rsid w:val="00B72651"/>
    <w:rsid w:val="00B7296E"/>
    <w:rsid w:val="00B73FB4"/>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0457"/>
    <w:rsid w:val="00B81307"/>
    <w:rsid w:val="00B81C9B"/>
    <w:rsid w:val="00B82872"/>
    <w:rsid w:val="00B8369E"/>
    <w:rsid w:val="00B83905"/>
    <w:rsid w:val="00B846BB"/>
    <w:rsid w:val="00B84A5F"/>
    <w:rsid w:val="00B84C0C"/>
    <w:rsid w:val="00B855EF"/>
    <w:rsid w:val="00B858C9"/>
    <w:rsid w:val="00B858E5"/>
    <w:rsid w:val="00B8593A"/>
    <w:rsid w:val="00B86061"/>
    <w:rsid w:val="00B86265"/>
    <w:rsid w:val="00B86CDB"/>
    <w:rsid w:val="00B870FC"/>
    <w:rsid w:val="00B87CB6"/>
    <w:rsid w:val="00B9032B"/>
    <w:rsid w:val="00B90598"/>
    <w:rsid w:val="00B90F96"/>
    <w:rsid w:val="00B9108C"/>
    <w:rsid w:val="00B917F9"/>
    <w:rsid w:val="00B9183B"/>
    <w:rsid w:val="00B91CAA"/>
    <w:rsid w:val="00B91FD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9A9"/>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00E"/>
    <w:rsid w:val="00BA574B"/>
    <w:rsid w:val="00BA5ACC"/>
    <w:rsid w:val="00BA5D40"/>
    <w:rsid w:val="00BA5E2B"/>
    <w:rsid w:val="00BA6116"/>
    <w:rsid w:val="00BA686A"/>
    <w:rsid w:val="00BA6A00"/>
    <w:rsid w:val="00BA6F35"/>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4DA"/>
    <w:rsid w:val="00BB5625"/>
    <w:rsid w:val="00BB63C0"/>
    <w:rsid w:val="00BB7550"/>
    <w:rsid w:val="00BB7619"/>
    <w:rsid w:val="00BB762F"/>
    <w:rsid w:val="00BB7682"/>
    <w:rsid w:val="00BB7F1C"/>
    <w:rsid w:val="00BC1482"/>
    <w:rsid w:val="00BC1794"/>
    <w:rsid w:val="00BC18F8"/>
    <w:rsid w:val="00BC1A34"/>
    <w:rsid w:val="00BC26A1"/>
    <w:rsid w:val="00BC2F0E"/>
    <w:rsid w:val="00BC3905"/>
    <w:rsid w:val="00BC4B7C"/>
    <w:rsid w:val="00BC5AA8"/>
    <w:rsid w:val="00BC5EE2"/>
    <w:rsid w:val="00BC60E6"/>
    <w:rsid w:val="00BC6941"/>
    <w:rsid w:val="00BC73CE"/>
    <w:rsid w:val="00BC7942"/>
    <w:rsid w:val="00BC7AE1"/>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0EFB"/>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1F6D"/>
    <w:rsid w:val="00BF238E"/>
    <w:rsid w:val="00BF2438"/>
    <w:rsid w:val="00BF28F3"/>
    <w:rsid w:val="00BF2A17"/>
    <w:rsid w:val="00BF2CED"/>
    <w:rsid w:val="00BF2D90"/>
    <w:rsid w:val="00BF32D1"/>
    <w:rsid w:val="00BF400A"/>
    <w:rsid w:val="00BF4454"/>
    <w:rsid w:val="00BF53AD"/>
    <w:rsid w:val="00BF5B66"/>
    <w:rsid w:val="00BF60F5"/>
    <w:rsid w:val="00BF6288"/>
    <w:rsid w:val="00BF6659"/>
    <w:rsid w:val="00BF6B01"/>
    <w:rsid w:val="00BF7B5B"/>
    <w:rsid w:val="00BF7E44"/>
    <w:rsid w:val="00C00344"/>
    <w:rsid w:val="00C00542"/>
    <w:rsid w:val="00C008F6"/>
    <w:rsid w:val="00C0234E"/>
    <w:rsid w:val="00C02C92"/>
    <w:rsid w:val="00C02FBA"/>
    <w:rsid w:val="00C03040"/>
    <w:rsid w:val="00C03436"/>
    <w:rsid w:val="00C04A73"/>
    <w:rsid w:val="00C04B4C"/>
    <w:rsid w:val="00C04DA3"/>
    <w:rsid w:val="00C05ECB"/>
    <w:rsid w:val="00C062EF"/>
    <w:rsid w:val="00C068D8"/>
    <w:rsid w:val="00C06C67"/>
    <w:rsid w:val="00C07BD8"/>
    <w:rsid w:val="00C107FE"/>
    <w:rsid w:val="00C10854"/>
    <w:rsid w:val="00C10E0B"/>
    <w:rsid w:val="00C10E21"/>
    <w:rsid w:val="00C10E33"/>
    <w:rsid w:val="00C11524"/>
    <w:rsid w:val="00C1161B"/>
    <w:rsid w:val="00C11A6B"/>
    <w:rsid w:val="00C12232"/>
    <w:rsid w:val="00C12C8E"/>
    <w:rsid w:val="00C12E0C"/>
    <w:rsid w:val="00C131AD"/>
    <w:rsid w:val="00C133D0"/>
    <w:rsid w:val="00C1387F"/>
    <w:rsid w:val="00C13AA6"/>
    <w:rsid w:val="00C13AB8"/>
    <w:rsid w:val="00C14044"/>
    <w:rsid w:val="00C14C1B"/>
    <w:rsid w:val="00C152F8"/>
    <w:rsid w:val="00C153FA"/>
    <w:rsid w:val="00C16249"/>
    <w:rsid w:val="00C16472"/>
    <w:rsid w:val="00C1665A"/>
    <w:rsid w:val="00C166A0"/>
    <w:rsid w:val="00C169A4"/>
    <w:rsid w:val="00C170D2"/>
    <w:rsid w:val="00C175AA"/>
    <w:rsid w:val="00C20020"/>
    <w:rsid w:val="00C204C9"/>
    <w:rsid w:val="00C21E95"/>
    <w:rsid w:val="00C21FDC"/>
    <w:rsid w:val="00C22009"/>
    <w:rsid w:val="00C22076"/>
    <w:rsid w:val="00C229A9"/>
    <w:rsid w:val="00C232F0"/>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3FA1"/>
    <w:rsid w:val="00C34A5B"/>
    <w:rsid w:val="00C34D70"/>
    <w:rsid w:val="00C3523A"/>
    <w:rsid w:val="00C352CD"/>
    <w:rsid w:val="00C35397"/>
    <w:rsid w:val="00C355BB"/>
    <w:rsid w:val="00C367C5"/>
    <w:rsid w:val="00C36AEC"/>
    <w:rsid w:val="00C36CF0"/>
    <w:rsid w:val="00C36DC0"/>
    <w:rsid w:val="00C36FDA"/>
    <w:rsid w:val="00C371FB"/>
    <w:rsid w:val="00C402C4"/>
    <w:rsid w:val="00C41F71"/>
    <w:rsid w:val="00C422DC"/>
    <w:rsid w:val="00C426AD"/>
    <w:rsid w:val="00C432B7"/>
    <w:rsid w:val="00C4391C"/>
    <w:rsid w:val="00C43EC1"/>
    <w:rsid w:val="00C446CA"/>
    <w:rsid w:val="00C45012"/>
    <w:rsid w:val="00C4554D"/>
    <w:rsid w:val="00C455DB"/>
    <w:rsid w:val="00C45880"/>
    <w:rsid w:val="00C4621D"/>
    <w:rsid w:val="00C47952"/>
    <w:rsid w:val="00C479F7"/>
    <w:rsid w:val="00C47BCF"/>
    <w:rsid w:val="00C47ECC"/>
    <w:rsid w:val="00C501E8"/>
    <w:rsid w:val="00C502A6"/>
    <w:rsid w:val="00C50667"/>
    <w:rsid w:val="00C50684"/>
    <w:rsid w:val="00C50EEB"/>
    <w:rsid w:val="00C51020"/>
    <w:rsid w:val="00C513A1"/>
    <w:rsid w:val="00C51DF2"/>
    <w:rsid w:val="00C53654"/>
    <w:rsid w:val="00C53DEC"/>
    <w:rsid w:val="00C54875"/>
    <w:rsid w:val="00C54B04"/>
    <w:rsid w:val="00C54C78"/>
    <w:rsid w:val="00C54D0D"/>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27DC"/>
    <w:rsid w:val="00C6285E"/>
    <w:rsid w:val="00C63945"/>
    <w:rsid w:val="00C63ECC"/>
    <w:rsid w:val="00C63F9E"/>
    <w:rsid w:val="00C64147"/>
    <w:rsid w:val="00C64531"/>
    <w:rsid w:val="00C645EF"/>
    <w:rsid w:val="00C646BD"/>
    <w:rsid w:val="00C64CE3"/>
    <w:rsid w:val="00C65798"/>
    <w:rsid w:val="00C65CDD"/>
    <w:rsid w:val="00C65E88"/>
    <w:rsid w:val="00C66386"/>
    <w:rsid w:val="00C6746D"/>
    <w:rsid w:val="00C674EB"/>
    <w:rsid w:val="00C67883"/>
    <w:rsid w:val="00C704D2"/>
    <w:rsid w:val="00C70DAA"/>
    <w:rsid w:val="00C71580"/>
    <w:rsid w:val="00C7162A"/>
    <w:rsid w:val="00C723F8"/>
    <w:rsid w:val="00C73283"/>
    <w:rsid w:val="00C736EA"/>
    <w:rsid w:val="00C737A6"/>
    <w:rsid w:val="00C73CB7"/>
    <w:rsid w:val="00C743BF"/>
    <w:rsid w:val="00C74504"/>
    <w:rsid w:val="00C7484B"/>
    <w:rsid w:val="00C755F6"/>
    <w:rsid w:val="00C7588D"/>
    <w:rsid w:val="00C75ADE"/>
    <w:rsid w:val="00C75EB4"/>
    <w:rsid w:val="00C7687D"/>
    <w:rsid w:val="00C76EB5"/>
    <w:rsid w:val="00C7735D"/>
    <w:rsid w:val="00C775B1"/>
    <w:rsid w:val="00C77645"/>
    <w:rsid w:val="00C779B4"/>
    <w:rsid w:val="00C77D81"/>
    <w:rsid w:val="00C80161"/>
    <w:rsid w:val="00C8027A"/>
    <w:rsid w:val="00C8084C"/>
    <w:rsid w:val="00C808C6"/>
    <w:rsid w:val="00C80906"/>
    <w:rsid w:val="00C80AB7"/>
    <w:rsid w:val="00C80B99"/>
    <w:rsid w:val="00C81763"/>
    <w:rsid w:val="00C819D7"/>
    <w:rsid w:val="00C81C85"/>
    <w:rsid w:val="00C82944"/>
    <w:rsid w:val="00C82A92"/>
    <w:rsid w:val="00C82DEE"/>
    <w:rsid w:val="00C835ED"/>
    <w:rsid w:val="00C83ED2"/>
    <w:rsid w:val="00C849B5"/>
    <w:rsid w:val="00C84E0A"/>
    <w:rsid w:val="00C84E28"/>
    <w:rsid w:val="00C857AB"/>
    <w:rsid w:val="00C85E59"/>
    <w:rsid w:val="00C85E6E"/>
    <w:rsid w:val="00C86823"/>
    <w:rsid w:val="00C86867"/>
    <w:rsid w:val="00C86F91"/>
    <w:rsid w:val="00C87140"/>
    <w:rsid w:val="00C87935"/>
    <w:rsid w:val="00C87D34"/>
    <w:rsid w:val="00C9040B"/>
    <w:rsid w:val="00C90807"/>
    <w:rsid w:val="00C9096B"/>
    <w:rsid w:val="00C91744"/>
    <w:rsid w:val="00C91B5C"/>
    <w:rsid w:val="00C91D01"/>
    <w:rsid w:val="00C9211E"/>
    <w:rsid w:val="00C925B3"/>
    <w:rsid w:val="00C925C6"/>
    <w:rsid w:val="00C930ED"/>
    <w:rsid w:val="00C93865"/>
    <w:rsid w:val="00C94184"/>
    <w:rsid w:val="00C9483E"/>
    <w:rsid w:val="00C9495E"/>
    <w:rsid w:val="00C95159"/>
    <w:rsid w:val="00C958BF"/>
    <w:rsid w:val="00C9644B"/>
    <w:rsid w:val="00CA051F"/>
    <w:rsid w:val="00CA19EB"/>
    <w:rsid w:val="00CA2272"/>
    <w:rsid w:val="00CA2A39"/>
    <w:rsid w:val="00CA401E"/>
    <w:rsid w:val="00CA43DC"/>
    <w:rsid w:val="00CA4BCD"/>
    <w:rsid w:val="00CA4CE3"/>
    <w:rsid w:val="00CA4D04"/>
    <w:rsid w:val="00CA4E7D"/>
    <w:rsid w:val="00CA4ED7"/>
    <w:rsid w:val="00CA501A"/>
    <w:rsid w:val="00CA5526"/>
    <w:rsid w:val="00CA5D8B"/>
    <w:rsid w:val="00CA6221"/>
    <w:rsid w:val="00CA6413"/>
    <w:rsid w:val="00CA65BC"/>
    <w:rsid w:val="00CA699E"/>
    <w:rsid w:val="00CB046C"/>
    <w:rsid w:val="00CB0D73"/>
    <w:rsid w:val="00CB1398"/>
    <w:rsid w:val="00CB183E"/>
    <w:rsid w:val="00CB20DA"/>
    <w:rsid w:val="00CB22C2"/>
    <w:rsid w:val="00CB248D"/>
    <w:rsid w:val="00CB2BD0"/>
    <w:rsid w:val="00CB3F64"/>
    <w:rsid w:val="00CB49C5"/>
    <w:rsid w:val="00CB4F26"/>
    <w:rsid w:val="00CB57FC"/>
    <w:rsid w:val="00CB5B9A"/>
    <w:rsid w:val="00CB5ECB"/>
    <w:rsid w:val="00CB78AC"/>
    <w:rsid w:val="00CB78C8"/>
    <w:rsid w:val="00CB7E38"/>
    <w:rsid w:val="00CC042F"/>
    <w:rsid w:val="00CC0A35"/>
    <w:rsid w:val="00CC11C4"/>
    <w:rsid w:val="00CC1807"/>
    <w:rsid w:val="00CC2073"/>
    <w:rsid w:val="00CC20F7"/>
    <w:rsid w:val="00CC2D1D"/>
    <w:rsid w:val="00CC36B9"/>
    <w:rsid w:val="00CC3ACD"/>
    <w:rsid w:val="00CC3F3C"/>
    <w:rsid w:val="00CC4A4D"/>
    <w:rsid w:val="00CC597C"/>
    <w:rsid w:val="00CC5F06"/>
    <w:rsid w:val="00CC62AC"/>
    <w:rsid w:val="00CC662D"/>
    <w:rsid w:val="00CC6AE6"/>
    <w:rsid w:val="00CC751F"/>
    <w:rsid w:val="00CC77BC"/>
    <w:rsid w:val="00CC7DB6"/>
    <w:rsid w:val="00CD04FB"/>
    <w:rsid w:val="00CD076A"/>
    <w:rsid w:val="00CD0A35"/>
    <w:rsid w:val="00CD0A8E"/>
    <w:rsid w:val="00CD1379"/>
    <w:rsid w:val="00CD15F1"/>
    <w:rsid w:val="00CD2293"/>
    <w:rsid w:val="00CD23D3"/>
    <w:rsid w:val="00CD2479"/>
    <w:rsid w:val="00CD2A01"/>
    <w:rsid w:val="00CD3F7F"/>
    <w:rsid w:val="00CD4B58"/>
    <w:rsid w:val="00CD4D76"/>
    <w:rsid w:val="00CD4D78"/>
    <w:rsid w:val="00CD50A3"/>
    <w:rsid w:val="00CD56A8"/>
    <w:rsid w:val="00CD570E"/>
    <w:rsid w:val="00CD5731"/>
    <w:rsid w:val="00CD58DB"/>
    <w:rsid w:val="00CD5981"/>
    <w:rsid w:val="00CD5DD9"/>
    <w:rsid w:val="00CD672B"/>
    <w:rsid w:val="00CD6D50"/>
    <w:rsid w:val="00CD705E"/>
    <w:rsid w:val="00CD7379"/>
    <w:rsid w:val="00CD7EF8"/>
    <w:rsid w:val="00CE0EB3"/>
    <w:rsid w:val="00CE2333"/>
    <w:rsid w:val="00CE2C67"/>
    <w:rsid w:val="00CE2F56"/>
    <w:rsid w:val="00CE3D86"/>
    <w:rsid w:val="00CE40FB"/>
    <w:rsid w:val="00CE42C4"/>
    <w:rsid w:val="00CE4354"/>
    <w:rsid w:val="00CE4647"/>
    <w:rsid w:val="00CE57F2"/>
    <w:rsid w:val="00CE58EF"/>
    <w:rsid w:val="00CE59B6"/>
    <w:rsid w:val="00CE6A15"/>
    <w:rsid w:val="00CE6B2D"/>
    <w:rsid w:val="00CE6F00"/>
    <w:rsid w:val="00CE7541"/>
    <w:rsid w:val="00CE783C"/>
    <w:rsid w:val="00CE7A22"/>
    <w:rsid w:val="00CE7C6C"/>
    <w:rsid w:val="00CE7D8D"/>
    <w:rsid w:val="00CF059B"/>
    <w:rsid w:val="00CF161C"/>
    <w:rsid w:val="00CF1D2C"/>
    <w:rsid w:val="00CF1FF4"/>
    <w:rsid w:val="00CF2294"/>
    <w:rsid w:val="00CF26DB"/>
    <w:rsid w:val="00CF2C0E"/>
    <w:rsid w:val="00CF2E76"/>
    <w:rsid w:val="00CF35DF"/>
    <w:rsid w:val="00CF3758"/>
    <w:rsid w:val="00CF5D2B"/>
    <w:rsid w:val="00CF5F89"/>
    <w:rsid w:val="00CF5FE4"/>
    <w:rsid w:val="00CF6208"/>
    <w:rsid w:val="00CF6668"/>
    <w:rsid w:val="00CF698D"/>
    <w:rsid w:val="00CF7462"/>
    <w:rsid w:val="00CF7754"/>
    <w:rsid w:val="00CF7EB0"/>
    <w:rsid w:val="00D0003A"/>
    <w:rsid w:val="00D003D6"/>
    <w:rsid w:val="00D00DC5"/>
    <w:rsid w:val="00D00EFD"/>
    <w:rsid w:val="00D014AB"/>
    <w:rsid w:val="00D017CB"/>
    <w:rsid w:val="00D01AE8"/>
    <w:rsid w:val="00D01BCA"/>
    <w:rsid w:val="00D01C48"/>
    <w:rsid w:val="00D01F64"/>
    <w:rsid w:val="00D02246"/>
    <w:rsid w:val="00D03395"/>
    <w:rsid w:val="00D03669"/>
    <w:rsid w:val="00D0375F"/>
    <w:rsid w:val="00D038CD"/>
    <w:rsid w:val="00D041FC"/>
    <w:rsid w:val="00D0496D"/>
    <w:rsid w:val="00D04C76"/>
    <w:rsid w:val="00D04DCE"/>
    <w:rsid w:val="00D053CE"/>
    <w:rsid w:val="00D059C1"/>
    <w:rsid w:val="00D06775"/>
    <w:rsid w:val="00D06AE0"/>
    <w:rsid w:val="00D06E88"/>
    <w:rsid w:val="00D06F37"/>
    <w:rsid w:val="00D07214"/>
    <w:rsid w:val="00D07BF9"/>
    <w:rsid w:val="00D07E80"/>
    <w:rsid w:val="00D10B26"/>
    <w:rsid w:val="00D10F9B"/>
    <w:rsid w:val="00D110E0"/>
    <w:rsid w:val="00D11E24"/>
    <w:rsid w:val="00D12250"/>
    <w:rsid w:val="00D123F8"/>
    <w:rsid w:val="00D12B49"/>
    <w:rsid w:val="00D13879"/>
    <w:rsid w:val="00D157DA"/>
    <w:rsid w:val="00D15CE9"/>
    <w:rsid w:val="00D1602A"/>
    <w:rsid w:val="00D16514"/>
    <w:rsid w:val="00D16960"/>
    <w:rsid w:val="00D169BD"/>
    <w:rsid w:val="00D17288"/>
    <w:rsid w:val="00D1760A"/>
    <w:rsid w:val="00D17C7F"/>
    <w:rsid w:val="00D2011D"/>
    <w:rsid w:val="00D20495"/>
    <w:rsid w:val="00D209D6"/>
    <w:rsid w:val="00D20AD3"/>
    <w:rsid w:val="00D20B21"/>
    <w:rsid w:val="00D20B32"/>
    <w:rsid w:val="00D20E6D"/>
    <w:rsid w:val="00D211E5"/>
    <w:rsid w:val="00D217FF"/>
    <w:rsid w:val="00D21A38"/>
    <w:rsid w:val="00D225AE"/>
    <w:rsid w:val="00D22C3C"/>
    <w:rsid w:val="00D236F9"/>
    <w:rsid w:val="00D238CC"/>
    <w:rsid w:val="00D23DE1"/>
    <w:rsid w:val="00D23FFD"/>
    <w:rsid w:val="00D24254"/>
    <w:rsid w:val="00D24609"/>
    <w:rsid w:val="00D260DE"/>
    <w:rsid w:val="00D262B8"/>
    <w:rsid w:val="00D268A3"/>
    <w:rsid w:val="00D273E6"/>
    <w:rsid w:val="00D30E7B"/>
    <w:rsid w:val="00D32B6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799"/>
    <w:rsid w:val="00D37A01"/>
    <w:rsid w:val="00D40103"/>
    <w:rsid w:val="00D4013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7C1"/>
    <w:rsid w:val="00D46B64"/>
    <w:rsid w:val="00D470AF"/>
    <w:rsid w:val="00D4754F"/>
    <w:rsid w:val="00D47741"/>
    <w:rsid w:val="00D507D4"/>
    <w:rsid w:val="00D5114F"/>
    <w:rsid w:val="00D51695"/>
    <w:rsid w:val="00D51D8B"/>
    <w:rsid w:val="00D52D4D"/>
    <w:rsid w:val="00D531B9"/>
    <w:rsid w:val="00D5327F"/>
    <w:rsid w:val="00D53770"/>
    <w:rsid w:val="00D53FB2"/>
    <w:rsid w:val="00D54ABA"/>
    <w:rsid w:val="00D54D1F"/>
    <w:rsid w:val="00D5507D"/>
    <w:rsid w:val="00D55220"/>
    <w:rsid w:val="00D561E6"/>
    <w:rsid w:val="00D563DA"/>
    <w:rsid w:val="00D56BF3"/>
    <w:rsid w:val="00D57132"/>
    <w:rsid w:val="00D57385"/>
    <w:rsid w:val="00D5794D"/>
    <w:rsid w:val="00D60570"/>
    <w:rsid w:val="00D60D1C"/>
    <w:rsid w:val="00D60D6F"/>
    <w:rsid w:val="00D61229"/>
    <w:rsid w:val="00D615F7"/>
    <w:rsid w:val="00D61BB9"/>
    <w:rsid w:val="00D622CA"/>
    <w:rsid w:val="00D623A8"/>
    <w:rsid w:val="00D629FF"/>
    <w:rsid w:val="00D63DC1"/>
    <w:rsid w:val="00D63F8F"/>
    <w:rsid w:val="00D64A57"/>
    <w:rsid w:val="00D64CB4"/>
    <w:rsid w:val="00D653BD"/>
    <w:rsid w:val="00D65402"/>
    <w:rsid w:val="00D6570D"/>
    <w:rsid w:val="00D657E5"/>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690"/>
    <w:rsid w:val="00D75F88"/>
    <w:rsid w:val="00D76527"/>
    <w:rsid w:val="00D766FE"/>
    <w:rsid w:val="00D767F1"/>
    <w:rsid w:val="00D76AE1"/>
    <w:rsid w:val="00D77130"/>
    <w:rsid w:val="00D776F2"/>
    <w:rsid w:val="00D77BD3"/>
    <w:rsid w:val="00D77BDF"/>
    <w:rsid w:val="00D77DE9"/>
    <w:rsid w:val="00D802D0"/>
    <w:rsid w:val="00D81016"/>
    <w:rsid w:val="00D8134F"/>
    <w:rsid w:val="00D815DD"/>
    <w:rsid w:val="00D81C7E"/>
    <w:rsid w:val="00D8230B"/>
    <w:rsid w:val="00D82907"/>
    <w:rsid w:val="00D82B8A"/>
    <w:rsid w:val="00D83832"/>
    <w:rsid w:val="00D83FCB"/>
    <w:rsid w:val="00D83FF8"/>
    <w:rsid w:val="00D840E0"/>
    <w:rsid w:val="00D8445F"/>
    <w:rsid w:val="00D84C3E"/>
    <w:rsid w:val="00D84D8F"/>
    <w:rsid w:val="00D85751"/>
    <w:rsid w:val="00D85A28"/>
    <w:rsid w:val="00D86207"/>
    <w:rsid w:val="00D86656"/>
    <w:rsid w:val="00D8684D"/>
    <w:rsid w:val="00D8777C"/>
    <w:rsid w:val="00D8794F"/>
    <w:rsid w:val="00D87F30"/>
    <w:rsid w:val="00D87FEA"/>
    <w:rsid w:val="00D9057D"/>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1C4"/>
    <w:rsid w:val="00DA58C9"/>
    <w:rsid w:val="00DA649C"/>
    <w:rsid w:val="00DA6A5D"/>
    <w:rsid w:val="00DA6B06"/>
    <w:rsid w:val="00DA6EA8"/>
    <w:rsid w:val="00DA6EF1"/>
    <w:rsid w:val="00DA7198"/>
    <w:rsid w:val="00DA7673"/>
    <w:rsid w:val="00DA76EE"/>
    <w:rsid w:val="00DA7824"/>
    <w:rsid w:val="00DA79C8"/>
    <w:rsid w:val="00DA7AF5"/>
    <w:rsid w:val="00DA7CB6"/>
    <w:rsid w:val="00DB05F8"/>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47B"/>
    <w:rsid w:val="00DB45EE"/>
    <w:rsid w:val="00DB4C83"/>
    <w:rsid w:val="00DB5268"/>
    <w:rsid w:val="00DB5D71"/>
    <w:rsid w:val="00DB5F61"/>
    <w:rsid w:val="00DB6212"/>
    <w:rsid w:val="00DB65F1"/>
    <w:rsid w:val="00DB6736"/>
    <w:rsid w:val="00DB6783"/>
    <w:rsid w:val="00DB7D8B"/>
    <w:rsid w:val="00DC0004"/>
    <w:rsid w:val="00DC01F2"/>
    <w:rsid w:val="00DC05A2"/>
    <w:rsid w:val="00DC12E6"/>
    <w:rsid w:val="00DC1B78"/>
    <w:rsid w:val="00DC1DC2"/>
    <w:rsid w:val="00DC1EFB"/>
    <w:rsid w:val="00DC1F6F"/>
    <w:rsid w:val="00DC2432"/>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136"/>
    <w:rsid w:val="00DC7776"/>
    <w:rsid w:val="00DC7D33"/>
    <w:rsid w:val="00DD1684"/>
    <w:rsid w:val="00DD1F26"/>
    <w:rsid w:val="00DD2890"/>
    <w:rsid w:val="00DD29D3"/>
    <w:rsid w:val="00DD300C"/>
    <w:rsid w:val="00DD37AD"/>
    <w:rsid w:val="00DD399A"/>
    <w:rsid w:val="00DD3CE0"/>
    <w:rsid w:val="00DD5256"/>
    <w:rsid w:val="00DD7B7D"/>
    <w:rsid w:val="00DE0024"/>
    <w:rsid w:val="00DE029E"/>
    <w:rsid w:val="00DE07C0"/>
    <w:rsid w:val="00DE09B9"/>
    <w:rsid w:val="00DE0FCA"/>
    <w:rsid w:val="00DE1239"/>
    <w:rsid w:val="00DE17BD"/>
    <w:rsid w:val="00DE23B1"/>
    <w:rsid w:val="00DE2763"/>
    <w:rsid w:val="00DE2BD1"/>
    <w:rsid w:val="00DE336B"/>
    <w:rsid w:val="00DE3A25"/>
    <w:rsid w:val="00DE40AA"/>
    <w:rsid w:val="00DE486F"/>
    <w:rsid w:val="00DE493B"/>
    <w:rsid w:val="00DE4B14"/>
    <w:rsid w:val="00DE4F37"/>
    <w:rsid w:val="00DE546C"/>
    <w:rsid w:val="00DE5B06"/>
    <w:rsid w:val="00DE5E6A"/>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3C61"/>
    <w:rsid w:val="00E041DA"/>
    <w:rsid w:val="00E043B7"/>
    <w:rsid w:val="00E04CE9"/>
    <w:rsid w:val="00E04D54"/>
    <w:rsid w:val="00E04DB8"/>
    <w:rsid w:val="00E04F82"/>
    <w:rsid w:val="00E06201"/>
    <w:rsid w:val="00E06CDB"/>
    <w:rsid w:val="00E06DF1"/>
    <w:rsid w:val="00E07157"/>
    <w:rsid w:val="00E072FD"/>
    <w:rsid w:val="00E078E9"/>
    <w:rsid w:val="00E07D7F"/>
    <w:rsid w:val="00E07E32"/>
    <w:rsid w:val="00E07E4D"/>
    <w:rsid w:val="00E101A7"/>
    <w:rsid w:val="00E10262"/>
    <w:rsid w:val="00E1095B"/>
    <w:rsid w:val="00E12284"/>
    <w:rsid w:val="00E12386"/>
    <w:rsid w:val="00E12826"/>
    <w:rsid w:val="00E12897"/>
    <w:rsid w:val="00E13DF5"/>
    <w:rsid w:val="00E1481B"/>
    <w:rsid w:val="00E14FA2"/>
    <w:rsid w:val="00E153F3"/>
    <w:rsid w:val="00E15446"/>
    <w:rsid w:val="00E15759"/>
    <w:rsid w:val="00E16117"/>
    <w:rsid w:val="00E16B84"/>
    <w:rsid w:val="00E17347"/>
    <w:rsid w:val="00E173DC"/>
    <w:rsid w:val="00E17456"/>
    <w:rsid w:val="00E17AD2"/>
    <w:rsid w:val="00E17D06"/>
    <w:rsid w:val="00E201C9"/>
    <w:rsid w:val="00E20601"/>
    <w:rsid w:val="00E206B6"/>
    <w:rsid w:val="00E2085A"/>
    <w:rsid w:val="00E209D4"/>
    <w:rsid w:val="00E20CD9"/>
    <w:rsid w:val="00E213E3"/>
    <w:rsid w:val="00E21481"/>
    <w:rsid w:val="00E21495"/>
    <w:rsid w:val="00E21B52"/>
    <w:rsid w:val="00E223B1"/>
    <w:rsid w:val="00E22C1F"/>
    <w:rsid w:val="00E23761"/>
    <w:rsid w:val="00E240A6"/>
    <w:rsid w:val="00E24945"/>
    <w:rsid w:val="00E24CCA"/>
    <w:rsid w:val="00E24D3C"/>
    <w:rsid w:val="00E25C32"/>
    <w:rsid w:val="00E269C6"/>
    <w:rsid w:val="00E26AB1"/>
    <w:rsid w:val="00E26D86"/>
    <w:rsid w:val="00E27A6A"/>
    <w:rsid w:val="00E27F50"/>
    <w:rsid w:val="00E305A5"/>
    <w:rsid w:val="00E3080B"/>
    <w:rsid w:val="00E30978"/>
    <w:rsid w:val="00E30BDD"/>
    <w:rsid w:val="00E30F6E"/>
    <w:rsid w:val="00E311A7"/>
    <w:rsid w:val="00E31622"/>
    <w:rsid w:val="00E31998"/>
    <w:rsid w:val="00E31A69"/>
    <w:rsid w:val="00E31E68"/>
    <w:rsid w:val="00E327B1"/>
    <w:rsid w:val="00E34306"/>
    <w:rsid w:val="00E34A92"/>
    <w:rsid w:val="00E351D1"/>
    <w:rsid w:val="00E35421"/>
    <w:rsid w:val="00E35582"/>
    <w:rsid w:val="00E35CED"/>
    <w:rsid w:val="00E35F20"/>
    <w:rsid w:val="00E3605C"/>
    <w:rsid w:val="00E3614C"/>
    <w:rsid w:val="00E36196"/>
    <w:rsid w:val="00E361C4"/>
    <w:rsid w:val="00E366D2"/>
    <w:rsid w:val="00E3687B"/>
    <w:rsid w:val="00E36A56"/>
    <w:rsid w:val="00E36A5B"/>
    <w:rsid w:val="00E36D3B"/>
    <w:rsid w:val="00E36E0E"/>
    <w:rsid w:val="00E375C1"/>
    <w:rsid w:val="00E40635"/>
    <w:rsid w:val="00E41E1A"/>
    <w:rsid w:val="00E42226"/>
    <w:rsid w:val="00E424B8"/>
    <w:rsid w:val="00E433F5"/>
    <w:rsid w:val="00E4400B"/>
    <w:rsid w:val="00E44536"/>
    <w:rsid w:val="00E44627"/>
    <w:rsid w:val="00E4489F"/>
    <w:rsid w:val="00E449C3"/>
    <w:rsid w:val="00E44BB9"/>
    <w:rsid w:val="00E44C2F"/>
    <w:rsid w:val="00E44D13"/>
    <w:rsid w:val="00E45423"/>
    <w:rsid w:val="00E4613E"/>
    <w:rsid w:val="00E46744"/>
    <w:rsid w:val="00E46D2C"/>
    <w:rsid w:val="00E46E77"/>
    <w:rsid w:val="00E47603"/>
    <w:rsid w:val="00E477CD"/>
    <w:rsid w:val="00E47A5B"/>
    <w:rsid w:val="00E47AF5"/>
    <w:rsid w:val="00E47C40"/>
    <w:rsid w:val="00E47CBF"/>
    <w:rsid w:val="00E50C49"/>
    <w:rsid w:val="00E50D32"/>
    <w:rsid w:val="00E51774"/>
    <w:rsid w:val="00E517FC"/>
    <w:rsid w:val="00E51856"/>
    <w:rsid w:val="00E51970"/>
    <w:rsid w:val="00E51C81"/>
    <w:rsid w:val="00E520B5"/>
    <w:rsid w:val="00E5288A"/>
    <w:rsid w:val="00E52971"/>
    <w:rsid w:val="00E52C90"/>
    <w:rsid w:val="00E53086"/>
    <w:rsid w:val="00E530D7"/>
    <w:rsid w:val="00E55587"/>
    <w:rsid w:val="00E56732"/>
    <w:rsid w:val="00E57002"/>
    <w:rsid w:val="00E57071"/>
    <w:rsid w:val="00E57197"/>
    <w:rsid w:val="00E575DF"/>
    <w:rsid w:val="00E577DB"/>
    <w:rsid w:val="00E57B6C"/>
    <w:rsid w:val="00E6011B"/>
    <w:rsid w:val="00E60176"/>
    <w:rsid w:val="00E602F7"/>
    <w:rsid w:val="00E60946"/>
    <w:rsid w:val="00E60CC8"/>
    <w:rsid w:val="00E60E40"/>
    <w:rsid w:val="00E61862"/>
    <w:rsid w:val="00E619A7"/>
    <w:rsid w:val="00E61A0A"/>
    <w:rsid w:val="00E6206B"/>
    <w:rsid w:val="00E6259A"/>
    <w:rsid w:val="00E6385A"/>
    <w:rsid w:val="00E6435D"/>
    <w:rsid w:val="00E64852"/>
    <w:rsid w:val="00E65764"/>
    <w:rsid w:val="00E659B0"/>
    <w:rsid w:val="00E65BFA"/>
    <w:rsid w:val="00E65EF9"/>
    <w:rsid w:val="00E662FE"/>
    <w:rsid w:val="00E667C1"/>
    <w:rsid w:val="00E66B08"/>
    <w:rsid w:val="00E66DDC"/>
    <w:rsid w:val="00E67ABB"/>
    <w:rsid w:val="00E67EF8"/>
    <w:rsid w:val="00E706AC"/>
    <w:rsid w:val="00E71010"/>
    <w:rsid w:val="00E71142"/>
    <w:rsid w:val="00E713C1"/>
    <w:rsid w:val="00E71AF3"/>
    <w:rsid w:val="00E72CFA"/>
    <w:rsid w:val="00E731EE"/>
    <w:rsid w:val="00E732AF"/>
    <w:rsid w:val="00E736AA"/>
    <w:rsid w:val="00E73721"/>
    <w:rsid w:val="00E7491A"/>
    <w:rsid w:val="00E74C46"/>
    <w:rsid w:val="00E74CD5"/>
    <w:rsid w:val="00E754B0"/>
    <w:rsid w:val="00E770F9"/>
    <w:rsid w:val="00E7741D"/>
    <w:rsid w:val="00E77664"/>
    <w:rsid w:val="00E77A77"/>
    <w:rsid w:val="00E77B38"/>
    <w:rsid w:val="00E77E9E"/>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6A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97E67"/>
    <w:rsid w:val="00EA0164"/>
    <w:rsid w:val="00EA01A5"/>
    <w:rsid w:val="00EA091E"/>
    <w:rsid w:val="00EA0E10"/>
    <w:rsid w:val="00EA2306"/>
    <w:rsid w:val="00EA259F"/>
    <w:rsid w:val="00EA2740"/>
    <w:rsid w:val="00EA2A9E"/>
    <w:rsid w:val="00EA32CD"/>
    <w:rsid w:val="00EA3DF3"/>
    <w:rsid w:val="00EA46BF"/>
    <w:rsid w:val="00EA4715"/>
    <w:rsid w:val="00EA52E9"/>
    <w:rsid w:val="00EA60DC"/>
    <w:rsid w:val="00EA7253"/>
    <w:rsid w:val="00EA739F"/>
    <w:rsid w:val="00EA77B2"/>
    <w:rsid w:val="00EB052D"/>
    <w:rsid w:val="00EB0ABC"/>
    <w:rsid w:val="00EB0F33"/>
    <w:rsid w:val="00EB19A0"/>
    <w:rsid w:val="00EB1BEB"/>
    <w:rsid w:val="00EB212E"/>
    <w:rsid w:val="00EB225F"/>
    <w:rsid w:val="00EB2709"/>
    <w:rsid w:val="00EB28DD"/>
    <w:rsid w:val="00EB2D29"/>
    <w:rsid w:val="00EB2FA2"/>
    <w:rsid w:val="00EB3138"/>
    <w:rsid w:val="00EB3247"/>
    <w:rsid w:val="00EB37C6"/>
    <w:rsid w:val="00EB3947"/>
    <w:rsid w:val="00EB4AC5"/>
    <w:rsid w:val="00EB4EC6"/>
    <w:rsid w:val="00EB54C4"/>
    <w:rsid w:val="00EB56EA"/>
    <w:rsid w:val="00EB59F6"/>
    <w:rsid w:val="00EB65DB"/>
    <w:rsid w:val="00EB67BF"/>
    <w:rsid w:val="00EB6E78"/>
    <w:rsid w:val="00EB7EEF"/>
    <w:rsid w:val="00EC0457"/>
    <w:rsid w:val="00EC04EC"/>
    <w:rsid w:val="00EC0690"/>
    <w:rsid w:val="00EC0832"/>
    <w:rsid w:val="00EC0E99"/>
    <w:rsid w:val="00EC10AA"/>
    <w:rsid w:val="00EC11CB"/>
    <w:rsid w:val="00EC193C"/>
    <w:rsid w:val="00EC1CFD"/>
    <w:rsid w:val="00EC2051"/>
    <w:rsid w:val="00EC2061"/>
    <w:rsid w:val="00EC23A7"/>
    <w:rsid w:val="00EC26C7"/>
    <w:rsid w:val="00EC2A69"/>
    <w:rsid w:val="00EC306D"/>
    <w:rsid w:val="00EC4059"/>
    <w:rsid w:val="00EC4F2F"/>
    <w:rsid w:val="00EC5B48"/>
    <w:rsid w:val="00EC652D"/>
    <w:rsid w:val="00EC679A"/>
    <w:rsid w:val="00EC6F77"/>
    <w:rsid w:val="00EC7B18"/>
    <w:rsid w:val="00ED09D0"/>
    <w:rsid w:val="00ED0E41"/>
    <w:rsid w:val="00ED111E"/>
    <w:rsid w:val="00ED11D7"/>
    <w:rsid w:val="00ED134D"/>
    <w:rsid w:val="00ED1516"/>
    <w:rsid w:val="00ED16B3"/>
    <w:rsid w:val="00ED1E25"/>
    <w:rsid w:val="00ED2117"/>
    <w:rsid w:val="00ED2696"/>
    <w:rsid w:val="00ED2D87"/>
    <w:rsid w:val="00ED3097"/>
    <w:rsid w:val="00ED346E"/>
    <w:rsid w:val="00ED3964"/>
    <w:rsid w:val="00ED3A41"/>
    <w:rsid w:val="00ED4252"/>
    <w:rsid w:val="00ED4429"/>
    <w:rsid w:val="00ED4623"/>
    <w:rsid w:val="00ED4F9D"/>
    <w:rsid w:val="00ED51D5"/>
    <w:rsid w:val="00ED5454"/>
    <w:rsid w:val="00ED5B42"/>
    <w:rsid w:val="00ED5F2F"/>
    <w:rsid w:val="00ED6AA7"/>
    <w:rsid w:val="00ED6CBD"/>
    <w:rsid w:val="00ED7863"/>
    <w:rsid w:val="00ED79AC"/>
    <w:rsid w:val="00ED7DA3"/>
    <w:rsid w:val="00EE0D8C"/>
    <w:rsid w:val="00EE125D"/>
    <w:rsid w:val="00EE2236"/>
    <w:rsid w:val="00EE22EC"/>
    <w:rsid w:val="00EE29D6"/>
    <w:rsid w:val="00EE2E53"/>
    <w:rsid w:val="00EE3FEE"/>
    <w:rsid w:val="00EE5326"/>
    <w:rsid w:val="00EE5DB2"/>
    <w:rsid w:val="00EE5F57"/>
    <w:rsid w:val="00EE5FE5"/>
    <w:rsid w:val="00EE61D8"/>
    <w:rsid w:val="00EE6264"/>
    <w:rsid w:val="00EE6660"/>
    <w:rsid w:val="00EE71BA"/>
    <w:rsid w:val="00EE7303"/>
    <w:rsid w:val="00EE7449"/>
    <w:rsid w:val="00EE78F2"/>
    <w:rsid w:val="00EF0909"/>
    <w:rsid w:val="00EF0D33"/>
    <w:rsid w:val="00EF1442"/>
    <w:rsid w:val="00EF15D5"/>
    <w:rsid w:val="00EF21AD"/>
    <w:rsid w:val="00EF25B5"/>
    <w:rsid w:val="00EF2CA3"/>
    <w:rsid w:val="00EF348D"/>
    <w:rsid w:val="00EF37C3"/>
    <w:rsid w:val="00EF4024"/>
    <w:rsid w:val="00EF464C"/>
    <w:rsid w:val="00EF48BC"/>
    <w:rsid w:val="00EF4B50"/>
    <w:rsid w:val="00EF57D0"/>
    <w:rsid w:val="00EF57E6"/>
    <w:rsid w:val="00EF5B6F"/>
    <w:rsid w:val="00EF5E7D"/>
    <w:rsid w:val="00EF62D7"/>
    <w:rsid w:val="00EF6AA9"/>
    <w:rsid w:val="00F00401"/>
    <w:rsid w:val="00F011E5"/>
    <w:rsid w:val="00F01838"/>
    <w:rsid w:val="00F0262E"/>
    <w:rsid w:val="00F030B6"/>
    <w:rsid w:val="00F030E2"/>
    <w:rsid w:val="00F045EC"/>
    <w:rsid w:val="00F04652"/>
    <w:rsid w:val="00F04FD4"/>
    <w:rsid w:val="00F052E7"/>
    <w:rsid w:val="00F05499"/>
    <w:rsid w:val="00F0571A"/>
    <w:rsid w:val="00F05AC2"/>
    <w:rsid w:val="00F06AAD"/>
    <w:rsid w:val="00F076CF"/>
    <w:rsid w:val="00F100CC"/>
    <w:rsid w:val="00F1013A"/>
    <w:rsid w:val="00F1075E"/>
    <w:rsid w:val="00F10C1B"/>
    <w:rsid w:val="00F11600"/>
    <w:rsid w:val="00F1172D"/>
    <w:rsid w:val="00F11AC2"/>
    <w:rsid w:val="00F11BC0"/>
    <w:rsid w:val="00F12005"/>
    <w:rsid w:val="00F12481"/>
    <w:rsid w:val="00F12877"/>
    <w:rsid w:val="00F12D32"/>
    <w:rsid w:val="00F1347D"/>
    <w:rsid w:val="00F13A09"/>
    <w:rsid w:val="00F1477D"/>
    <w:rsid w:val="00F15797"/>
    <w:rsid w:val="00F15E2B"/>
    <w:rsid w:val="00F15EFE"/>
    <w:rsid w:val="00F1697C"/>
    <w:rsid w:val="00F169C0"/>
    <w:rsid w:val="00F16AD5"/>
    <w:rsid w:val="00F16F29"/>
    <w:rsid w:val="00F17292"/>
    <w:rsid w:val="00F17B18"/>
    <w:rsid w:val="00F17D7D"/>
    <w:rsid w:val="00F2003F"/>
    <w:rsid w:val="00F20682"/>
    <w:rsid w:val="00F2100D"/>
    <w:rsid w:val="00F21818"/>
    <w:rsid w:val="00F21FBA"/>
    <w:rsid w:val="00F22499"/>
    <w:rsid w:val="00F22711"/>
    <w:rsid w:val="00F23302"/>
    <w:rsid w:val="00F24B2D"/>
    <w:rsid w:val="00F252F7"/>
    <w:rsid w:val="00F25C14"/>
    <w:rsid w:val="00F268FB"/>
    <w:rsid w:val="00F27029"/>
    <w:rsid w:val="00F271A1"/>
    <w:rsid w:val="00F2798E"/>
    <w:rsid w:val="00F27DCF"/>
    <w:rsid w:val="00F27EF2"/>
    <w:rsid w:val="00F30156"/>
    <w:rsid w:val="00F30A2D"/>
    <w:rsid w:val="00F31334"/>
    <w:rsid w:val="00F316D7"/>
    <w:rsid w:val="00F31DB7"/>
    <w:rsid w:val="00F321E5"/>
    <w:rsid w:val="00F323D8"/>
    <w:rsid w:val="00F333FF"/>
    <w:rsid w:val="00F334AE"/>
    <w:rsid w:val="00F33582"/>
    <w:rsid w:val="00F33EDB"/>
    <w:rsid w:val="00F34423"/>
    <w:rsid w:val="00F34BFB"/>
    <w:rsid w:val="00F3598B"/>
    <w:rsid w:val="00F35A31"/>
    <w:rsid w:val="00F363E9"/>
    <w:rsid w:val="00F36A98"/>
    <w:rsid w:val="00F37091"/>
    <w:rsid w:val="00F370A7"/>
    <w:rsid w:val="00F406AD"/>
    <w:rsid w:val="00F4095E"/>
    <w:rsid w:val="00F40E4C"/>
    <w:rsid w:val="00F413D3"/>
    <w:rsid w:val="00F421AF"/>
    <w:rsid w:val="00F4234C"/>
    <w:rsid w:val="00F423BA"/>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602"/>
    <w:rsid w:val="00F5075E"/>
    <w:rsid w:val="00F50AEE"/>
    <w:rsid w:val="00F50EC2"/>
    <w:rsid w:val="00F5105C"/>
    <w:rsid w:val="00F511D7"/>
    <w:rsid w:val="00F51E45"/>
    <w:rsid w:val="00F52019"/>
    <w:rsid w:val="00F5294E"/>
    <w:rsid w:val="00F531A4"/>
    <w:rsid w:val="00F53C84"/>
    <w:rsid w:val="00F53FC1"/>
    <w:rsid w:val="00F544AE"/>
    <w:rsid w:val="00F544EF"/>
    <w:rsid w:val="00F551B0"/>
    <w:rsid w:val="00F55BC9"/>
    <w:rsid w:val="00F55BE1"/>
    <w:rsid w:val="00F55EE0"/>
    <w:rsid w:val="00F56BEF"/>
    <w:rsid w:val="00F57539"/>
    <w:rsid w:val="00F5769C"/>
    <w:rsid w:val="00F57C81"/>
    <w:rsid w:val="00F57EE8"/>
    <w:rsid w:val="00F60698"/>
    <w:rsid w:val="00F60811"/>
    <w:rsid w:val="00F60BE0"/>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6FF1"/>
    <w:rsid w:val="00F67005"/>
    <w:rsid w:val="00F67312"/>
    <w:rsid w:val="00F675AC"/>
    <w:rsid w:val="00F67811"/>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899"/>
    <w:rsid w:val="00F74B38"/>
    <w:rsid w:val="00F74D18"/>
    <w:rsid w:val="00F75D54"/>
    <w:rsid w:val="00F75DFC"/>
    <w:rsid w:val="00F762E3"/>
    <w:rsid w:val="00F765D4"/>
    <w:rsid w:val="00F76E2C"/>
    <w:rsid w:val="00F76F51"/>
    <w:rsid w:val="00F76FA0"/>
    <w:rsid w:val="00F76FD6"/>
    <w:rsid w:val="00F77B02"/>
    <w:rsid w:val="00F77B70"/>
    <w:rsid w:val="00F8064E"/>
    <w:rsid w:val="00F806C4"/>
    <w:rsid w:val="00F80D5F"/>
    <w:rsid w:val="00F80F27"/>
    <w:rsid w:val="00F80F86"/>
    <w:rsid w:val="00F81213"/>
    <w:rsid w:val="00F82201"/>
    <w:rsid w:val="00F82AD9"/>
    <w:rsid w:val="00F82C32"/>
    <w:rsid w:val="00F82C98"/>
    <w:rsid w:val="00F83EC9"/>
    <w:rsid w:val="00F85003"/>
    <w:rsid w:val="00F8598B"/>
    <w:rsid w:val="00F859F0"/>
    <w:rsid w:val="00F85C93"/>
    <w:rsid w:val="00F85F3C"/>
    <w:rsid w:val="00F8677F"/>
    <w:rsid w:val="00F867B3"/>
    <w:rsid w:val="00F871B4"/>
    <w:rsid w:val="00F87A73"/>
    <w:rsid w:val="00F87B0B"/>
    <w:rsid w:val="00F90394"/>
    <w:rsid w:val="00F903DC"/>
    <w:rsid w:val="00F9134A"/>
    <w:rsid w:val="00F91414"/>
    <w:rsid w:val="00F914C2"/>
    <w:rsid w:val="00F91B7F"/>
    <w:rsid w:val="00F92D7C"/>
    <w:rsid w:val="00F92E65"/>
    <w:rsid w:val="00F92FF0"/>
    <w:rsid w:val="00F930A2"/>
    <w:rsid w:val="00F93424"/>
    <w:rsid w:val="00F9421D"/>
    <w:rsid w:val="00F944BE"/>
    <w:rsid w:val="00F94A83"/>
    <w:rsid w:val="00F94B95"/>
    <w:rsid w:val="00F94DC2"/>
    <w:rsid w:val="00F95025"/>
    <w:rsid w:val="00F9539F"/>
    <w:rsid w:val="00F959A9"/>
    <w:rsid w:val="00F95B80"/>
    <w:rsid w:val="00F96591"/>
    <w:rsid w:val="00F9660D"/>
    <w:rsid w:val="00F967D0"/>
    <w:rsid w:val="00F96EDC"/>
    <w:rsid w:val="00F97003"/>
    <w:rsid w:val="00F973C7"/>
    <w:rsid w:val="00F974AF"/>
    <w:rsid w:val="00F9770B"/>
    <w:rsid w:val="00F977D3"/>
    <w:rsid w:val="00FA036A"/>
    <w:rsid w:val="00FA0D9E"/>
    <w:rsid w:val="00FA1487"/>
    <w:rsid w:val="00FA15B0"/>
    <w:rsid w:val="00FA1668"/>
    <w:rsid w:val="00FA1E9F"/>
    <w:rsid w:val="00FA3D95"/>
    <w:rsid w:val="00FA4564"/>
    <w:rsid w:val="00FA4B32"/>
    <w:rsid w:val="00FA5434"/>
    <w:rsid w:val="00FA5850"/>
    <w:rsid w:val="00FA5F9D"/>
    <w:rsid w:val="00FA5FF4"/>
    <w:rsid w:val="00FA6353"/>
    <w:rsid w:val="00FA74DE"/>
    <w:rsid w:val="00FA7B70"/>
    <w:rsid w:val="00FB047D"/>
    <w:rsid w:val="00FB1701"/>
    <w:rsid w:val="00FB17D8"/>
    <w:rsid w:val="00FB1832"/>
    <w:rsid w:val="00FB1C64"/>
    <w:rsid w:val="00FB1F52"/>
    <w:rsid w:val="00FB25A8"/>
    <w:rsid w:val="00FB2F16"/>
    <w:rsid w:val="00FB2F83"/>
    <w:rsid w:val="00FB30A8"/>
    <w:rsid w:val="00FB32E0"/>
    <w:rsid w:val="00FB3CE6"/>
    <w:rsid w:val="00FB3ED7"/>
    <w:rsid w:val="00FB3F04"/>
    <w:rsid w:val="00FB491D"/>
    <w:rsid w:val="00FB4B07"/>
    <w:rsid w:val="00FB4CB5"/>
    <w:rsid w:val="00FB4F54"/>
    <w:rsid w:val="00FB53CE"/>
    <w:rsid w:val="00FB5520"/>
    <w:rsid w:val="00FB56B8"/>
    <w:rsid w:val="00FB5FD8"/>
    <w:rsid w:val="00FB6CF0"/>
    <w:rsid w:val="00FB6EB7"/>
    <w:rsid w:val="00FB78AC"/>
    <w:rsid w:val="00FB7F61"/>
    <w:rsid w:val="00FC064C"/>
    <w:rsid w:val="00FC0853"/>
    <w:rsid w:val="00FC0A85"/>
    <w:rsid w:val="00FC0C2F"/>
    <w:rsid w:val="00FC0D7F"/>
    <w:rsid w:val="00FC0FD7"/>
    <w:rsid w:val="00FC18CD"/>
    <w:rsid w:val="00FC2F4E"/>
    <w:rsid w:val="00FC3139"/>
    <w:rsid w:val="00FC3438"/>
    <w:rsid w:val="00FC3740"/>
    <w:rsid w:val="00FC3C2C"/>
    <w:rsid w:val="00FC47B6"/>
    <w:rsid w:val="00FC47E9"/>
    <w:rsid w:val="00FC50FD"/>
    <w:rsid w:val="00FC5119"/>
    <w:rsid w:val="00FC52F2"/>
    <w:rsid w:val="00FC5670"/>
    <w:rsid w:val="00FC5BD0"/>
    <w:rsid w:val="00FC61F5"/>
    <w:rsid w:val="00FC6893"/>
    <w:rsid w:val="00FC68E8"/>
    <w:rsid w:val="00FC6B53"/>
    <w:rsid w:val="00FC6CA7"/>
    <w:rsid w:val="00FC6E9A"/>
    <w:rsid w:val="00FC7103"/>
    <w:rsid w:val="00FC729E"/>
    <w:rsid w:val="00FC7BD7"/>
    <w:rsid w:val="00FD1362"/>
    <w:rsid w:val="00FD1889"/>
    <w:rsid w:val="00FD1D0C"/>
    <w:rsid w:val="00FD2447"/>
    <w:rsid w:val="00FD311F"/>
    <w:rsid w:val="00FD33B1"/>
    <w:rsid w:val="00FD387B"/>
    <w:rsid w:val="00FD3B83"/>
    <w:rsid w:val="00FD3C89"/>
    <w:rsid w:val="00FD474E"/>
    <w:rsid w:val="00FD4DE0"/>
    <w:rsid w:val="00FD52E5"/>
    <w:rsid w:val="00FD5566"/>
    <w:rsid w:val="00FD5743"/>
    <w:rsid w:val="00FD5A74"/>
    <w:rsid w:val="00FD5B3D"/>
    <w:rsid w:val="00FD6573"/>
    <w:rsid w:val="00FD66B9"/>
    <w:rsid w:val="00FD6A0E"/>
    <w:rsid w:val="00FD788C"/>
    <w:rsid w:val="00FE0071"/>
    <w:rsid w:val="00FE0094"/>
    <w:rsid w:val="00FE0580"/>
    <w:rsid w:val="00FE0E0E"/>
    <w:rsid w:val="00FE1092"/>
    <w:rsid w:val="00FE1207"/>
    <w:rsid w:val="00FE25E2"/>
    <w:rsid w:val="00FE2E95"/>
    <w:rsid w:val="00FE35D2"/>
    <w:rsid w:val="00FE3780"/>
    <w:rsid w:val="00FE38CD"/>
    <w:rsid w:val="00FE456E"/>
    <w:rsid w:val="00FE460C"/>
    <w:rsid w:val="00FE50C8"/>
    <w:rsid w:val="00FE589E"/>
    <w:rsid w:val="00FE6100"/>
    <w:rsid w:val="00FE62A4"/>
    <w:rsid w:val="00FE6334"/>
    <w:rsid w:val="00FE6DA1"/>
    <w:rsid w:val="00FE6FDE"/>
    <w:rsid w:val="00FE7128"/>
    <w:rsid w:val="00FF0C37"/>
    <w:rsid w:val="00FF11CB"/>
    <w:rsid w:val="00FF1217"/>
    <w:rsid w:val="00FF1240"/>
    <w:rsid w:val="00FF191C"/>
    <w:rsid w:val="00FF1C36"/>
    <w:rsid w:val="00FF2BAD"/>
    <w:rsid w:val="00FF4C39"/>
    <w:rsid w:val="00FF59C3"/>
    <w:rsid w:val="00FF65FB"/>
    <w:rsid w:val="00FF748C"/>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92156C"/>
    <w:pPr>
      <w:suppressAutoHyphens/>
    </w:pPr>
    <w:rPr>
      <w:rFonts w:ascii="Calibri" w:eastAsia="Lucida Sans Unicode" w:hAnsi="Calibri" w:cs="Calibri"/>
      <w:color w:val="00000A"/>
    </w:rPr>
  </w:style>
  <w:style w:type="character" w:styleId="af8">
    <w:name w:val="Strong"/>
    <w:basedOn w:val="a0"/>
    <w:uiPriority w:val="22"/>
    <w:qFormat/>
    <w:rsid w:val="008D4473"/>
    <w:rPr>
      <w:b/>
      <w:bCs/>
    </w:rPr>
  </w:style>
  <w:style w:type="paragraph" w:styleId="af9">
    <w:name w:val="No Spacing"/>
    <w:aliases w:val="для таблиц,Без интервала2,No Spacing,Без интервала1,No Spacing1,Без интервала11"/>
    <w:link w:val="afa"/>
    <w:uiPriority w:val="1"/>
    <w:qFormat/>
    <w:rsid w:val="001E49D3"/>
    <w:pPr>
      <w:spacing w:after="0" w:line="240" w:lineRule="auto"/>
    </w:pPr>
    <w:rPr>
      <w:rFonts w:ascii="Calibri" w:eastAsia="Times New Roman" w:hAnsi="Calibri" w:cs="Times New Roman"/>
      <w:lang w:eastAsia="ru-RU"/>
    </w:rPr>
  </w:style>
  <w:style w:type="character" w:customStyle="1" w:styleId="afa">
    <w:name w:val="Без интервала Знак"/>
    <w:aliases w:val="для таблиц Знак,Без интервала2 Знак,No Spacing Знак,Без интервала1 Знак,No Spacing1 Знак,Без интервала11 Знак"/>
    <w:link w:val="af9"/>
    <w:uiPriority w:val="1"/>
    <w:locked/>
    <w:rsid w:val="00203FC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374620458">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prie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ACACF-C1CD-4AEA-886C-7998F926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5308</TotalTime>
  <Pages>19</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1108</cp:revision>
  <cp:lastPrinted>2018-06-07T07:04:00Z</cp:lastPrinted>
  <dcterms:created xsi:type="dcterms:W3CDTF">2015-03-17T03:08:00Z</dcterms:created>
  <dcterms:modified xsi:type="dcterms:W3CDTF">2018-06-08T03:04:00Z</dcterms:modified>
</cp:coreProperties>
</file>