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C14CDF" w:rsidRPr="00696A3A">
        <w:rPr>
          <w:rFonts w:ascii="Times New Roman" w:hAnsi="Times New Roman" w:cs="Times New Roman"/>
          <w:color w:val="000000" w:themeColor="text1"/>
          <w:sz w:val="24"/>
          <w:szCs w:val="24"/>
        </w:rPr>
        <w:t>моющих и чистящих средств</w:t>
      </w:r>
      <w:r w:rsidR="00C1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6A3A" w:rsidRPr="00696A3A">
        <w:rPr>
          <w:rFonts w:ascii="Times New Roman" w:hAnsi="Times New Roman" w:cs="Times New Roman"/>
          <w:color w:val="000000" w:themeColor="text1"/>
          <w:sz w:val="24"/>
          <w:szCs w:val="24"/>
        </w:rPr>
        <w:t>товаров бытовой химии,</w:t>
      </w:r>
      <w:r w:rsidR="00C14CDF" w:rsidRPr="00C1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товаров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FC442C" w:rsidRPr="005A0E83" w:rsidTr="00413710">
        <w:trPr>
          <w:trHeight w:val="130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Pr="005A0E83" w:rsidRDefault="00FC442C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774A6F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Средство</w:t>
            </w:r>
            <w:proofErr w:type="gram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 отбеливающее жидкое (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Белизна)</w:t>
            </w:r>
            <w:r w:rsidRPr="008374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Предназначена для отбеливания, удаления пятен, мытья, дезинфекции любых поверхностей.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374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Состав: </w:t>
            </w:r>
            <w:proofErr w:type="spellStart"/>
            <w:r w:rsidRPr="008374BB">
              <w:rPr>
                <w:rFonts w:ascii="Times New Roman" w:hAnsi="Times New Roman" w:cs="Times New Roman"/>
                <w:bCs/>
                <w:sz w:val="23"/>
                <w:szCs w:val="23"/>
              </w:rPr>
              <w:t>гипохлорид</w:t>
            </w:r>
            <w:proofErr w:type="spellEnd"/>
            <w:r w:rsidRPr="008374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натрия, </w:t>
            </w:r>
            <w:proofErr w:type="spellStart"/>
            <w:r w:rsidRPr="008374BB">
              <w:rPr>
                <w:rFonts w:ascii="Times New Roman" w:hAnsi="Times New Roman" w:cs="Times New Roman"/>
                <w:bCs/>
                <w:sz w:val="23"/>
                <w:szCs w:val="23"/>
              </w:rPr>
              <w:t>гидроксид</w:t>
            </w:r>
            <w:proofErr w:type="spellEnd"/>
            <w:r w:rsidRPr="008374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 (или) карбонат натрия и поверхностно-активные вещества. Объем 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900 мл-1000мл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29,15  </w:t>
            </w:r>
          </w:p>
        </w:tc>
      </w:tr>
      <w:tr w:rsidR="00FC442C" w:rsidRPr="005A0E83" w:rsidTr="00413710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205B07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Губка для мытья посуды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. Каждая губка состоит из поролоновой основы и слоя абразивного вещества с одной стороны</w:t>
            </w:r>
            <w:r w:rsidRPr="008374B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Размеры МАКСИ.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упаковке: 10 штук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71,59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3E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3E38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Губка металлическая сетчатая. Диаметр 9 см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3E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3E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3E3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13,27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3E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CA4BB2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Моющее средство «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Фэйри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» (или эквивалент). </w:t>
            </w:r>
            <w:r w:rsidRPr="008374B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Предназначено для мытья посуды. Средство эффективно удаляет любые загрязнения с поверхностей даже при мытье холодной водой. Густая формула обеспечивает экономичный расход. Легко и полностью смывается водой 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(соответствует стандарту РФ ГОСТ 51021-97).</w:t>
            </w:r>
          </w:p>
          <w:p w:rsidR="00FC442C" w:rsidRPr="008374BB" w:rsidRDefault="00FC442C" w:rsidP="00CA4BB2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Состав: Вода, анионные поверхностно-активные вещества (5% или более, но менее 15%), неионогенные поверхностно-активные вещества (менее 5%), ароматизирующая добавка, консерванты,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линаоол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. Упаковка: легкие пластиковые флаконы объемом 500 мл.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140,40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C346D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Кондиционер для белья, концентрированный «</w:t>
            </w:r>
            <w:proofErr w:type="spell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Ленор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(или эквивалент). Состав: кат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ионные поверхностно-активные вещества (5% или более, но менее 15%), неионогенные поверхностно-активные вещества (менее 5%), консерванты, ароматизирующие добавки,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бензилсалицилат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гексилкоричный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 альдегид,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лимонен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. Упаковка объемом: 1,8л- 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л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308,02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CA4BB2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Гелеобразный отбеливатель для использования в автоматических стиральных машинах «АСЕ» (или эквивалент).  Состав:  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анионные поверхностно-активные вещества (менее 5%), отбеливающие вещества на основе хлора. Упаковка объемом: 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1000мл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149,83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926B81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Стиральный порошок 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ARIEL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автомат (или эквивалент). Для использования в стиральных машинах любого типа, для белого белья. Состав: ани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онные поверхностно-активные вещества (5% или более, но менее 15%), отбеливающие вещества на основе кислорода, неионогенные поверхностно-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активные вещества (менее 5%),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фосфонаты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поликарбоксилаты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, цеолиты, энзимы, оптические отбеливатели, ароматизирующие 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добавки</w:t>
            </w:r>
            <w:proofErr w:type="gram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gram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паковка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9 кг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033BB7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1 481,80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7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2E7276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Стиральный порошок для белья «Обычный». Состав: 5-15% фосфаты, анионные поверхностно-активные вещества, оптические отбеливатели, отдушка. Упаковка 350гр.-400гр.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34,16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3D0C8B" w:rsidP="00F5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226DB7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Средство</w:t>
            </w:r>
            <w:proofErr w:type="gram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чистящее гель для сантехники «</w:t>
            </w:r>
            <w:proofErr w:type="spell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Сарма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Свежесть» (или эквивалент). Состав: 5-15% щавелевая кислота, 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неионогенные поверхностно-активные вещества (менее 5%), отдушка, краситель. Упаковка: флакон объемом 750 мл.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75,83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205B07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Средство для мытья окон «Клин» (или эквивалент) с курком. Состав: </w:t>
            </w:r>
            <w:r w:rsidR="003F61F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F61F6" w:rsidRPr="003F61F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поверхностно-активные вещества (менее 5%)</w:t>
            </w: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 изопропиловый спирт, </w:t>
            </w:r>
            <w:proofErr w:type="spell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моноэфиры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гликолей, краситель, консервант, отдушка (в т.ч. </w:t>
            </w:r>
            <w:proofErr w:type="spell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цитраль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битрекс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вода. 500 мл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180,64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D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DE4D88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Салфетка из </w:t>
            </w:r>
            <w:proofErr w:type="spell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микрофибры</w:t>
            </w:r>
            <w:proofErr w:type="spell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универсальная размер 30*30см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DE4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87,00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DE4D88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Жидкое</w:t>
            </w:r>
            <w:proofErr w:type="gramEnd"/>
            <w:r w:rsidRPr="008374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крем-мыло. Флакон с курком 500мл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DE4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81,45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Pr="00E26119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AF287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Чистящее средство универсальное "</w:t>
            </w:r>
            <w:proofErr w:type="spellStart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Пемолюкс</w:t>
            </w:r>
            <w:proofErr w:type="spellEnd"/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" (или эквивалент). </w:t>
            </w:r>
            <w:r w:rsidRPr="008374B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Чистящий порошок для глубокого очищения поверхностей от загрязнения и удаление жира с дезинфицирующими свойствами, Состав: &lt;5% анионные ПАВ, </w:t>
            </w:r>
            <w:proofErr w:type="spellStart"/>
            <w:r w:rsidRPr="008374B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хлоросодержащие</w:t>
            </w:r>
            <w:proofErr w:type="spellEnd"/>
            <w:r w:rsidRPr="008374B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отбеливатели, ароматизирующие добавки, </w:t>
            </w:r>
            <w:proofErr w:type="spellStart"/>
            <w:r w:rsidRPr="008374B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дезинфектанты</w:t>
            </w:r>
            <w:proofErr w:type="spellEnd"/>
            <w:r w:rsidRPr="008374B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:rsidR="00FC442C" w:rsidRPr="008374BB" w:rsidRDefault="00FC442C" w:rsidP="00AF2870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74B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Упаковка пластиковая бутылка, вес не менее  </w:t>
            </w: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400гр.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50,87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Pr="00E26119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DE4D88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Стаканы одноразовые, 200гр. Упаковка 100 штук.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DE4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58,62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Pr="00E26119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DE4D88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 xml:space="preserve">Перчатки резиновые хозяйственные размер </w:t>
            </w:r>
            <w:r w:rsidRPr="008374B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DE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DE4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58,33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Pr="00E26119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9356D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Мешки для мусора объем 30 литров. Состав: полиэтилен. Плотность не менее 8 мкм. Размер не менее (В*Ш) 60*50 см. Упаковка: 50 штук.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54,24  </w:t>
            </w:r>
          </w:p>
        </w:tc>
      </w:tr>
      <w:tr w:rsidR="00FC442C" w:rsidRPr="005A0E83" w:rsidTr="00413710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42C" w:rsidRPr="00226DB7" w:rsidRDefault="00FC442C" w:rsidP="003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42C" w:rsidRPr="008374BB" w:rsidRDefault="00FC442C" w:rsidP="00DB6AF1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4BB">
              <w:rPr>
                <w:rFonts w:ascii="Times New Roman" w:hAnsi="Times New Roman" w:cs="Times New Roman"/>
                <w:sz w:val="23"/>
                <w:szCs w:val="23"/>
              </w:rPr>
              <w:t>Мешки для мусора объем 120 литров, прочные. Состав: полиэтилен. Плотность не менее 25 мкм. Размер не менее (В*Ш) 70*110 см. Упаковка: 20 штук.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442C" w:rsidRPr="00E3766A" w:rsidRDefault="00FC442C" w:rsidP="004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2C" w:rsidRPr="00034B8F" w:rsidRDefault="00FC442C" w:rsidP="00A47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107,60  </w:t>
            </w:r>
          </w:p>
        </w:tc>
      </w:tr>
    </w:tbl>
    <w:p w:rsidR="007B1D39" w:rsidRPr="005A0E83" w:rsidRDefault="007B1D39" w:rsidP="009E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9D43DD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1C0FA0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</w:t>
      </w:r>
      <w:r w:rsidR="009D43DD" w:rsidRPr="001C0FA0">
        <w:rPr>
          <w:rFonts w:ascii="Times New Roman" w:hAnsi="Times New Roman" w:cs="Times New Roman"/>
          <w:sz w:val="24"/>
          <w:szCs w:val="24"/>
        </w:rPr>
        <w:t xml:space="preserve">с момента заключения договора, 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 xml:space="preserve">по заявке Заказчика, но не позднее </w:t>
      </w:r>
      <w:r w:rsidR="001C0FA0" w:rsidRPr="001C0FA0">
        <w:rPr>
          <w:rFonts w:ascii="Times New Roman" w:hAnsi="Times New Roman" w:cs="Times New Roman"/>
          <w:bCs/>
          <w:sz w:val="24"/>
          <w:szCs w:val="24"/>
        </w:rPr>
        <w:t>20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.</w:t>
      </w:r>
      <w:r w:rsidR="001C0FA0" w:rsidRPr="001C0FA0">
        <w:rPr>
          <w:rFonts w:ascii="Times New Roman" w:hAnsi="Times New Roman" w:cs="Times New Roman"/>
          <w:bCs/>
          <w:sz w:val="24"/>
          <w:szCs w:val="24"/>
        </w:rPr>
        <w:t>12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.201</w:t>
      </w:r>
      <w:r w:rsidR="001C0FA0" w:rsidRPr="001C0FA0">
        <w:rPr>
          <w:rFonts w:ascii="Times New Roman" w:hAnsi="Times New Roman" w:cs="Times New Roman"/>
          <w:bCs/>
          <w:sz w:val="24"/>
          <w:szCs w:val="24"/>
        </w:rPr>
        <w:t>9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г.</w:t>
      </w:r>
      <w:r w:rsidR="009D43DD" w:rsidRPr="001C0FA0">
        <w:rPr>
          <w:rStyle w:val="af4"/>
          <w:b/>
          <w:iCs/>
          <w:color w:val="000000"/>
          <w:sz w:val="24"/>
          <w:szCs w:val="24"/>
        </w:rPr>
        <w:t xml:space="preserve"> </w:t>
      </w:r>
      <w:r w:rsidR="00A3740D">
        <w:rPr>
          <w:rFonts w:ascii="Times New Roman" w:hAnsi="Times New Roman"/>
          <w:sz w:val="24"/>
          <w:szCs w:val="24"/>
        </w:rPr>
        <w:t>Количество т</w:t>
      </w:r>
      <w:r w:rsidR="00A3740D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A3740D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A3740D" w:rsidRPr="00A37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43DD" w:rsidRPr="001C0FA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D43DD" w:rsidRPr="001C0FA0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8273A7" w:rsidRPr="001C0FA0">
        <w:rPr>
          <w:rStyle w:val="af4"/>
          <w:iCs/>
          <w:color w:val="000000"/>
          <w:sz w:val="24"/>
          <w:szCs w:val="24"/>
        </w:rPr>
        <w:t>30</w:t>
      </w:r>
      <w:r w:rsidR="009D43DD" w:rsidRPr="001C0FA0">
        <w:rPr>
          <w:rStyle w:val="af4"/>
          <w:iCs/>
          <w:color w:val="000000"/>
          <w:sz w:val="24"/>
          <w:szCs w:val="24"/>
        </w:rPr>
        <w:t xml:space="preserve"> (</w:t>
      </w:r>
      <w:r w:rsidR="008273A7" w:rsidRPr="001C0FA0">
        <w:rPr>
          <w:rStyle w:val="af4"/>
          <w:iCs/>
          <w:color w:val="000000"/>
          <w:sz w:val="24"/>
          <w:szCs w:val="24"/>
        </w:rPr>
        <w:t>три</w:t>
      </w:r>
      <w:r w:rsidR="009D43DD" w:rsidRPr="001C0FA0">
        <w:rPr>
          <w:rStyle w:val="af4"/>
          <w:iCs/>
          <w:color w:val="000000"/>
          <w:sz w:val="24"/>
          <w:szCs w:val="24"/>
        </w:rPr>
        <w:t>дцать) календарных дней.</w:t>
      </w:r>
      <w:proofErr w:type="gramEnd"/>
      <w:r w:rsidR="009D43DD" w:rsidRPr="001C0FA0">
        <w:rPr>
          <w:rStyle w:val="af4"/>
          <w:iCs/>
          <w:color w:val="000000"/>
          <w:sz w:val="24"/>
          <w:szCs w:val="24"/>
        </w:rPr>
        <w:t xml:space="preserve"> </w:t>
      </w:r>
      <w:r w:rsidR="009D43DD" w:rsidRPr="001C0FA0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1C0FA0" w:rsidRPr="007D5CC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7">
        <w:rPr>
          <w:rFonts w:ascii="Times New Roman" w:hAnsi="Times New Roman" w:cs="Times New Roman"/>
          <w:b/>
          <w:sz w:val="24"/>
          <w:szCs w:val="24"/>
        </w:rPr>
        <w:t>Срок годности товара</w:t>
      </w:r>
      <w:r w:rsidRPr="004F2972">
        <w:rPr>
          <w:rFonts w:ascii="Times New Roman" w:hAnsi="Times New Roman" w:cs="Times New Roman"/>
          <w:sz w:val="24"/>
          <w:szCs w:val="24"/>
        </w:rPr>
        <w:t>: остаточный на момент поставки, не менее 80 % от срока годности указанного производителем.</w:t>
      </w:r>
    </w:p>
    <w:p w:rsidR="001C0FA0" w:rsidRPr="005A0E8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1C0FA0" w:rsidRPr="00051620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</w:t>
      </w:r>
      <w:r w:rsidRPr="004F2972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,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 качестве,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для данного вида товара </w:t>
      </w:r>
      <w:r w:rsidRPr="005A0E83">
        <w:rPr>
          <w:rFonts w:ascii="Times New Roman" w:hAnsi="Times New Roman" w:cs="Times New Roman"/>
          <w:sz w:val="24"/>
          <w:szCs w:val="24"/>
        </w:rPr>
        <w:t>либо надлежащим образом заверенные их копии);</w:t>
      </w:r>
    </w:p>
    <w:p w:rsidR="001C0FA0" w:rsidRPr="005A0E8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1C0FA0" w:rsidRPr="005A0E83" w:rsidRDefault="001C0FA0" w:rsidP="001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AB3A2B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E60E40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>: при установлении начальной (максимальной) цены договор</w:t>
      </w:r>
      <w:proofErr w:type="gramStart"/>
      <w:r w:rsidRPr="006258CC">
        <w:rPr>
          <w:rFonts w:ascii="Times New Roman" w:hAnsi="Times New Roman" w:cs="Times New Roman"/>
          <w:lang w:eastAsia="ru-RU"/>
        </w:rPr>
        <w:t>а(</w:t>
      </w:r>
      <w:proofErr w:type="gramEnd"/>
      <w:r w:rsidRPr="006258C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6258C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6258C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B824D3" w:rsidRPr="00696A3A">
        <w:rPr>
          <w:rFonts w:ascii="Times New Roman" w:hAnsi="Times New Roman" w:cs="Times New Roman"/>
          <w:color w:val="000000" w:themeColor="text1"/>
          <w:sz w:val="24"/>
          <w:szCs w:val="24"/>
        </w:rPr>
        <w:t>моющих и чистящих средств</w:t>
      </w:r>
      <w:r w:rsidR="00B8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24D3" w:rsidRPr="00696A3A">
        <w:rPr>
          <w:rFonts w:ascii="Times New Roman" w:hAnsi="Times New Roman" w:cs="Times New Roman"/>
          <w:color w:val="000000" w:themeColor="text1"/>
          <w:sz w:val="24"/>
          <w:szCs w:val="24"/>
        </w:rPr>
        <w:t>товаров бытовой химии,</w:t>
      </w:r>
      <w:r w:rsidR="00B824D3" w:rsidRPr="00C1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4D3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товаров</w:t>
      </w:r>
      <w:r w:rsidR="007A6485" w:rsidRPr="00E60E40">
        <w:rPr>
          <w:b/>
        </w:rPr>
        <w:t>.</w:t>
      </w:r>
      <w:r w:rsidRPr="00E60E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2"/>
        <w:gridCol w:w="1702"/>
        <w:gridCol w:w="1701"/>
        <w:gridCol w:w="1842"/>
        <w:gridCol w:w="1207"/>
        <w:gridCol w:w="1445"/>
      </w:tblGrid>
      <w:tr w:rsidR="005656FF" w:rsidRPr="00C06C67" w:rsidTr="009D6B6B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5A0E83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6100">
              <w:rPr>
                <w:rFonts w:ascii="Times New Roman" w:hAnsi="Times New Roman" w:cs="Times New Roman"/>
              </w:rPr>
              <w:t>Средство</w:t>
            </w:r>
            <w:proofErr w:type="gramEnd"/>
            <w:r w:rsidRPr="00AF6100">
              <w:rPr>
                <w:rFonts w:ascii="Times New Roman" w:hAnsi="Times New Roman" w:cs="Times New Roman"/>
              </w:rPr>
              <w:t xml:space="preserve"> отбеливающее жидкое (</w:t>
            </w:r>
            <w:r w:rsidRPr="00AF6100">
              <w:rPr>
                <w:rFonts w:ascii="Times New Roman" w:hAnsi="Times New Roman" w:cs="Times New Roman"/>
                <w:color w:val="000000"/>
              </w:rPr>
              <w:t>Белизна)</w:t>
            </w:r>
            <w:r w:rsidRPr="00AF6100">
              <w:rPr>
                <w:rFonts w:ascii="Times New Roman" w:hAnsi="Times New Roman" w:cs="Times New Roman"/>
                <w:bCs/>
              </w:rPr>
              <w:t xml:space="preserve"> Предназначена для отбеливания, удаления пятен, мытья, дезинфекции любых поверхностей.</w:t>
            </w:r>
            <w:r w:rsidRPr="00AF61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6100">
              <w:rPr>
                <w:rFonts w:ascii="Times New Roman" w:hAnsi="Times New Roman" w:cs="Times New Roman"/>
                <w:bCs/>
              </w:rPr>
              <w:t xml:space="preserve">Состав: </w:t>
            </w:r>
            <w:proofErr w:type="spellStart"/>
            <w:r w:rsidRPr="00AF6100">
              <w:rPr>
                <w:rFonts w:ascii="Times New Roman" w:hAnsi="Times New Roman" w:cs="Times New Roman"/>
                <w:bCs/>
              </w:rPr>
              <w:t>гипохлорид</w:t>
            </w:r>
            <w:proofErr w:type="spellEnd"/>
            <w:r w:rsidRPr="00AF6100">
              <w:rPr>
                <w:rFonts w:ascii="Times New Roman" w:hAnsi="Times New Roman" w:cs="Times New Roman"/>
                <w:bCs/>
              </w:rPr>
              <w:t xml:space="preserve"> натрия, </w:t>
            </w:r>
            <w:proofErr w:type="spellStart"/>
            <w:r w:rsidRPr="00AF6100">
              <w:rPr>
                <w:rFonts w:ascii="Times New Roman" w:hAnsi="Times New Roman" w:cs="Times New Roman"/>
                <w:bCs/>
              </w:rPr>
              <w:t>гидроксид</w:t>
            </w:r>
            <w:proofErr w:type="spellEnd"/>
            <w:r w:rsidRPr="00AF6100">
              <w:rPr>
                <w:rFonts w:ascii="Times New Roman" w:hAnsi="Times New Roman" w:cs="Times New Roman"/>
                <w:bCs/>
              </w:rPr>
              <w:t xml:space="preserve"> и (или) карбонат натрия и поверхностно-активные вещества. Объем </w:t>
            </w:r>
            <w:r w:rsidRPr="00AF6100">
              <w:rPr>
                <w:rFonts w:ascii="Times New Roman" w:hAnsi="Times New Roman" w:cs="Times New Roman"/>
                <w:color w:val="000000"/>
              </w:rPr>
              <w:t>900 мл-1000мл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29,65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29,48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28,32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29,15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2 448,60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  <w:color w:val="000000"/>
              </w:rPr>
              <w:t>Губка для мытья посуды</w:t>
            </w:r>
            <w:r w:rsidRPr="00AF6100">
              <w:rPr>
                <w:rFonts w:ascii="Times New Roman" w:hAnsi="Times New Roman" w:cs="Times New Roman"/>
              </w:rPr>
              <w:t>. Каждая губка состоит из поролоновой основы и слоя абразивного вещества с одной стороны</w:t>
            </w:r>
            <w:r w:rsidRPr="00AF6100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AF6100">
              <w:rPr>
                <w:rFonts w:ascii="Times New Roman" w:hAnsi="Times New Roman" w:cs="Times New Roman"/>
              </w:rPr>
              <w:t>Размеры МАКСИ.</w:t>
            </w:r>
            <w:r w:rsidRPr="00AF6100">
              <w:rPr>
                <w:rFonts w:ascii="Times New Roman" w:hAnsi="Times New Roman" w:cs="Times New Roman"/>
                <w:color w:val="000000"/>
              </w:rPr>
              <w:t xml:space="preserve"> В упаковке: 10 штук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80,00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80,00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54,76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71,59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0E49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1 073,8</w:t>
            </w:r>
            <w:r w:rsidR="000E49CF">
              <w:rPr>
                <w:rFonts w:ascii="Times New Roman" w:hAnsi="Times New Roman" w:cs="Times New Roman"/>
                <w:b/>
                <w:color w:val="000000"/>
                <w:lang w:val="en-US"/>
              </w:rPr>
              <w:t>5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B7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B73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>Губка металлическая сетчатая. Диаметр 9 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B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B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 w:rsidP="00B733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10,80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 w:rsidP="00B733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14,36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 w:rsidP="00B733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14,64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034B8F" w:rsidRDefault="00E71F29" w:rsidP="00B733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13,27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0E49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398,</w:t>
            </w:r>
            <w:r w:rsidR="000E49CF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B7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>Моющее средство «</w:t>
            </w:r>
            <w:proofErr w:type="spellStart"/>
            <w:r w:rsidRPr="00AF6100">
              <w:rPr>
                <w:rFonts w:ascii="Times New Roman" w:hAnsi="Times New Roman" w:cs="Times New Roman"/>
              </w:rPr>
              <w:t>Фэйри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» (или эквивалент). </w:t>
            </w:r>
            <w:r w:rsidRPr="00AF6100">
              <w:rPr>
                <w:rFonts w:ascii="Times New Roman" w:eastAsia="Calibri" w:hAnsi="Times New Roman" w:cs="Times New Roman"/>
              </w:rPr>
              <w:t xml:space="preserve">Предназначено для мытья посуды. Средство эффективно удаляет любые загрязнения с поверхностей даже при мытье холодной водой. Густая формула обеспечивает экономичный расход. Легко и полностью смывается водой </w:t>
            </w:r>
            <w:r w:rsidRPr="00AF6100">
              <w:rPr>
                <w:rFonts w:ascii="Times New Roman" w:hAnsi="Times New Roman" w:cs="Times New Roman"/>
              </w:rPr>
              <w:t>(соответствует стандарту РФ ГОСТ 51021-97).</w:t>
            </w:r>
          </w:p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</w:rPr>
              <w:t xml:space="preserve">Состав: Вода, анионные поверхностно-активные вещества (5% или более, но менее 15%), неионогенные поверхностно-активные вещества (менее 5%), ароматизирующая добавка, консерванты, </w:t>
            </w:r>
            <w:proofErr w:type="spellStart"/>
            <w:r w:rsidRPr="00AF6100">
              <w:rPr>
                <w:rFonts w:ascii="Times New Roman" w:hAnsi="Times New Roman" w:cs="Times New Roman"/>
              </w:rPr>
              <w:t>линаоол</w:t>
            </w:r>
            <w:proofErr w:type="spellEnd"/>
            <w:r w:rsidRPr="00AF6100">
              <w:rPr>
                <w:rFonts w:ascii="Times New Roman" w:hAnsi="Times New Roman" w:cs="Times New Roman"/>
              </w:rPr>
              <w:t>. Упаковка: легкие пластиковые флаконы объемом 500 мл.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170,00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91,19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140,40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0E49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E49CF">
              <w:rPr>
                <w:rFonts w:ascii="Times New Roman" w:hAnsi="Times New Roman" w:cs="Times New Roman"/>
                <w:b/>
                <w:color w:val="000000"/>
              </w:rPr>
              <w:t> 404,00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  <w:color w:val="000000"/>
              </w:rPr>
              <w:t>Кондиционер для белья, концентрированный «</w:t>
            </w:r>
            <w:proofErr w:type="spellStart"/>
            <w:r w:rsidRPr="00AF6100">
              <w:rPr>
                <w:rFonts w:ascii="Times New Roman" w:hAnsi="Times New Roman" w:cs="Times New Roman"/>
                <w:color w:val="000000"/>
              </w:rPr>
              <w:t>Ленор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>» (или эквивалент). Состав: кат</w:t>
            </w:r>
            <w:r w:rsidRPr="00AF6100">
              <w:rPr>
                <w:rFonts w:ascii="Times New Roman" w:hAnsi="Times New Roman" w:cs="Times New Roman"/>
              </w:rPr>
              <w:t xml:space="preserve">ионные поверхностно-активные вещества (5% или более, но менее 15%), неионогенные поверхностно-активные вещества (менее 5%), консерванты, ароматизирующие добавки, </w:t>
            </w:r>
            <w:proofErr w:type="spellStart"/>
            <w:r w:rsidRPr="00AF6100">
              <w:rPr>
                <w:rFonts w:ascii="Times New Roman" w:hAnsi="Times New Roman" w:cs="Times New Roman"/>
              </w:rPr>
              <w:lastRenderedPageBreak/>
              <w:t>бензилсалицилат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100">
              <w:rPr>
                <w:rFonts w:ascii="Times New Roman" w:hAnsi="Times New Roman" w:cs="Times New Roman"/>
              </w:rPr>
              <w:t>гексилкоричный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 альдегид, </w:t>
            </w:r>
            <w:proofErr w:type="spellStart"/>
            <w:r w:rsidRPr="00AF6100">
              <w:rPr>
                <w:rFonts w:ascii="Times New Roman" w:hAnsi="Times New Roman" w:cs="Times New Roman"/>
              </w:rPr>
              <w:t>лимонен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. Упаковка объемом: 1,8л- </w:t>
            </w:r>
            <w:r w:rsidRPr="00AF6100">
              <w:rPr>
                <w:rFonts w:ascii="Times New Roman" w:hAnsi="Times New Roman" w:cs="Times New Roman"/>
                <w:color w:val="000000"/>
              </w:rPr>
              <w:t>2 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310,00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314,07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308,02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0E49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9 240,6</w:t>
            </w:r>
            <w:r w:rsidR="00E71F29" w:rsidRPr="00E71F29">
              <w:rPr>
                <w:rFonts w:ascii="Times New Roman" w:hAnsi="Times New Roman" w:cs="Times New Roman"/>
                <w:b/>
                <w:color w:val="000000"/>
              </w:rPr>
              <w:t xml:space="preserve">0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  <w:color w:val="000000"/>
              </w:rPr>
              <w:t xml:space="preserve">Гелеобразный отбеливатель для использования в автоматических стиральных машинах «АСЕ» (или эквивалент).  Состав:  </w:t>
            </w:r>
            <w:r w:rsidRPr="00AF6100">
              <w:rPr>
                <w:rFonts w:ascii="Times New Roman" w:hAnsi="Times New Roman" w:cs="Times New Roman"/>
              </w:rPr>
              <w:t xml:space="preserve">анионные поверхностно-активные вещества (менее 5%), отбеливающие вещества на основе хлора. Упаковка объемом: </w:t>
            </w:r>
            <w:r w:rsidRPr="00AF6100">
              <w:rPr>
                <w:rFonts w:ascii="Times New Roman" w:hAnsi="Times New Roman" w:cs="Times New Roman"/>
                <w:color w:val="000000"/>
              </w:rPr>
              <w:t>1000мл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180,00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170,00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99,49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149,83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2 996,60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  <w:color w:val="000000"/>
              </w:rPr>
              <w:t xml:space="preserve">Стиральный порошок </w:t>
            </w:r>
            <w:r w:rsidRPr="00AF6100">
              <w:rPr>
                <w:rFonts w:ascii="Times New Roman" w:hAnsi="Times New Roman" w:cs="Times New Roman"/>
                <w:color w:val="000000"/>
                <w:lang w:val="en-US"/>
              </w:rPr>
              <w:t>ARIEL</w:t>
            </w:r>
            <w:r w:rsidRPr="00AF6100">
              <w:rPr>
                <w:rFonts w:ascii="Times New Roman" w:hAnsi="Times New Roman" w:cs="Times New Roman"/>
                <w:color w:val="000000"/>
              </w:rPr>
              <w:t xml:space="preserve"> автомат (или эквивалент). Для использования в стиральных машинах любого типа, для белого белья. Состав: ани</w:t>
            </w:r>
            <w:r w:rsidRPr="00AF6100">
              <w:rPr>
                <w:rFonts w:ascii="Times New Roman" w:hAnsi="Times New Roman" w:cs="Times New Roman"/>
              </w:rPr>
              <w:t xml:space="preserve">онные поверхностно-активные вещества (5% или более, но менее 15%), отбеливающие вещества на основе кислорода, неионогенные поверхностно-активные вещества (менее 5%), </w:t>
            </w:r>
            <w:proofErr w:type="spellStart"/>
            <w:r w:rsidRPr="00AF6100">
              <w:rPr>
                <w:rFonts w:ascii="Times New Roman" w:hAnsi="Times New Roman" w:cs="Times New Roman"/>
              </w:rPr>
              <w:t>фосфонаты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100">
              <w:rPr>
                <w:rFonts w:ascii="Times New Roman" w:hAnsi="Times New Roman" w:cs="Times New Roman"/>
              </w:rPr>
              <w:t>поликарбоксилаты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, цеолиты, энзимы, оптические отбеливатели, ароматизирующие </w:t>
            </w:r>
            <w:proofErr w:type="spellStart"/>
            <w:r w:rsidRPr="00AF6100">
              <w:rPr>
                <w:rFonts w:ascii="Times New Roman" w:hAnsi="Times New Roman" w:cs="Times New Roman"/>
              </w:rPr>
              <w:t>добавки</w:t>
            </w:r>
            <w:proofErr w:type="gramStart"/>
            <w:r w:rsidRPr="00AF6100">
              <w:rPr>
                <w:rFonts w:ascii="Times New Roman" w:hAnsi="Times New Roman" w:cs="Times New Roman"/>
              </w:rPr>
              <w:t>.</w:t>
            </w:r>
            <w:r w:rsidRPr="00AF6100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AF6100">
              <w:rPr>
                <w:rFonts w:ascii="Times New Roman" w:hAnsi="Times New Roman" w:cs="Times New Roman"/>
                <w:color w:val="000000"/>
              </w:rPr>
              <w:t>паковка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 xml:space="preserve"> 9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D74260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1 500,00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1 550,00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1 395,41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1 481,80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0E49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37 045,0</w:t>
            </w:r>
            <w:r w:rsidR="000E49C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93499">
        <w:trPr>
          <w:trHeight w:val="5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>Стиральный порошок для белья «Обычный». Состав: 5-15% фосфаты, анионные поверхностно-активные вещества, оптические отбеливатели, отдушка. Упаковка 350гр.-400гр.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33,16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34,00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35,31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34,16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0E49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2 254,</w:t>
            </w:r>
            <w:r w:rsidR="000E49CF"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B41EFF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6100">
              <w:rPr>
                <w:rFonts w:ascii="Times New Roman" w:hAnsi="Times New Roman" w:cs="Times New Roman"/>
                <w:color w:val="000000"/>
              </w:rPr>
              <w:t>Средство</w:t>
            </w:r>
            <w:proofErr w:type="gramEnd"/>
            <w:r w:rsidRPr="00AF6100">
              <w:rPr>
                <w:rFonts w:ascii="Times New Roman" w:hAnsi="Times New Roman" w:cs="Times New Roman"/>
                <w:color w:val="000000"/>
              </w:rPr>
              <w:t xml:space="preserve"> чистящее гель для сантехники «</w:t>
            </w:r>
            <w:proofErr w:type="spellStart"/>
            <w:r w:rsidRPr="00AF6100">
              <w:rPr>
                <w:rFonts w:ascii="Times New Roman" w:hAnsi="Times New Roman" w:cs="Times New Roman"/>
                <w:color w:val="000000"/>
              </w:rPr>
              <w:t>Сарма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 xml:space="preserve"> Свежесть» (или эквивалент). Состав: 5-15% щавелевая кислота, </w:t>
            </w:r>
            <w:r w:rsidRPr="00AF6100">
              <w:rPr>
                <w:rFonts w:ascii="Times New Roman" w:hAnsi="Times New Roman" w:cs="Times New Roman"/>
              </w:rPr>
              <w:t>неионогенные поверхностно-активные вещества (менее 5%), отдушка, краситель. Упаковка: флакон объемом 750 мл.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70,00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69,00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88,50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75,83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0E49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4 5</w:t>
            </w:r>
            <w:r w:rsidR="000E49CF">
              <w:rPr>
                <w:rFonts w:ascii="Times New Roman" w:hAnsi="Times New Roman" w:cs="Times New Roman"/>
                <w:b/>
                <w:color w:val="000000"/>
              </w:rPr>
              <w:t>49,8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0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B41EFF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  <w:color w:val="000000"/>
              </w:rPr>
              <w:t xml:space="preserve">Средство для мытья окон «Клин» (или эквивалент) с курком. Состав: </w:t>
            </w:r>
            <w:proofErr w:type="gramStart"/>
            <w:r w:rsidRPr="00AF6100">
              <w:rPr>
                <w:rFonts w:ascii="Times New Roman" w:hAnsi="Times New Roman" w:cs="Times New Roman"/>
              </w:rPr>
              <w:t>А поверхностно-активные вещества (менее 5%)</w:t>
            </w:r>
            <w:r w:rsidRPr="00AF6100">
              <w:rPr>
                <w:rFonts w:ascii="Times New Roman" w:hAnsi="Times New Roman" w:cs="Times New Roman"/>
                <w:color w:val="000000"/>
              </w:rPr>
              <w:t xml:space="preserve"> , изопропиловый спирт, </w:t>
            </w:r>
            <w:proofErr w:type="spellStart"/>
            <w:r w:rsidRPr="00AF6100">
              <w:rPr>
                <w:rFonts w:ascii="Times New Roman" w:hAnsi="Times New Roman" w:cs="Times New Roman"/>
                <w:color w:val="000000"/>
              </w:rPr>
              <w:t>моноэфиры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 xml:space="preserve"> гликолей, краситель, консервант, отдушка (в т.ч. </w:t>
            </w:r>
            <w:proofErr w:type="spellStart"/>
            <w:r w:rsidRPr="00AF6100">
              <w:rPr>
                <w:rFonts w:ascii="Times New Roman" w:hAnsi="Times New Roman" w:cs="Times New Roman"/>
                <w:color w:val="000000"/>
              </w:rPr>
              <w:t>цитраль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AF6100">
              <w:rPr>
                <w:rFonts w:ascii="Times New Roman" w:hAnsi="Times New Roman" w:cs="Times New Roman"/>
                <w:color w:val="000000"/>
              </w:rPr>
              <w:t>битрекс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>, вода. 500 мл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155,00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236,93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180,64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404A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3 612,8</w:t>
            </w:r>
            <w:r w:rsidR="00404A05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  <w:color w:val="000000"/>
              </w:rPr>
              <w:t xml:space="preserve">Салфетка из </w:t>
            </w:r>
            <w:proofErr w:type="spellStart"/>
            <w:r w:rsidRPr="00AF6100">
              <w:rPr>
                <w:rFonts w:ascii="Times New Roman" w:hAnsi="Times New Roman" w:cs="Times New Roman"/>
                <w:color w:val="000000"/>
              </w:rPr>
              <w:t>микрофибры</w:t>
            </w:r>
            <w:proofErr w:type="spellEnd"/>
            <w:r w:rsidRPr="00AF6100">
              <w:rPr>
                <w:rFonts w:ascii="Times New Roman" w:hAnsi="Times New Roman" w:cs="Times New Roman"/>
                <w:color w:val="000000"/>
              </w:rPr>
              <w:t xml:space="preserve"> универсальная размер 30*30см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105,00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56,01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87,00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404A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2 610,0</w:t>
            </w:r>
            <w:r w:rsidR="00E71F29" w:rsidRPr="00E71F29">
              <w:rPr>
                <w:rFonts w:ascii="Times New Roman" w:hAnsi="Times New Roman" w:cs="Times New Roman"/>
                <w:b/>
                <w:color w:val="000000"/>
              </w:rPr>
              <w:t xml:space="preserve">0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25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252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6100">
              <w:rPr>
                <w:rFonts w:ascii="Times New Roman" w:hAnsi="Times New Roman" w:cs="Times New Roman"/>
                <w:color w:val="000000"/>
              </w:rPr>
              <w:t>Жидкое</w:t>
            </w:r>
            <w:proofErr w:type="gramEnd"/>
            <w:r w:rsidRPr="00AF6100">
              <w:rPr>
                <w:rFonts w:ascii="Times New Roman" w:hAnsi="Times New Roman" w:cs="Times New Roman"/>
                <w:color w:val="000000"/>
              </w:rPr>
              <w:t xml:space="preserve"> крем-мыло. Флакон с курком 500мл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25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25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 w:rsidP="0025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90,00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 w:rsidP="0025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90,00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 w:rsidP="0025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64,35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034B8F" w:rsidRDefault="00E71F29" w:rsidP="00252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81,45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E71F29" w:rsidRDefault="00E71F29" w:rsidP="002523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1 629,00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25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565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6100">
              <w:rPr>
                <w:rFonts w:ascii="Times New Roman" w:hAnsi="Times New Roman" w:cs="Times New Roman"/>
              </w:rPr>
              <w:t>Чистящее средство универсальное "</w:t>
            </w:r>
            <w:proofErr w:type="spellStart"/>
            <w:r w:rsidRPr="00AF6100">
              <w:rPr>
                <w:rFonts w:ascii="Times New Roman" w:hAnsi="Times New Roman" w:cs="Times New Roman"/>
              </w:rPr>
              <w:t>Пемолюкс</w:t>
            </w:r>
            <w:proofErr w:type="spellEnd"/>
            <w:r w:rsidRPr="00AF6100">
              <w:rPr>
                <w:rFonts w:ascii="Times New Roman" w:hAnsi="Times New Roman" w:cs="Times New Roman"/>
              </w:rPr>
              <w:t xml:space="preserve">" (или эквивалент). </w:t>
            </w:r>
            <w:r w:rsidRPr="00AF6100">
              <w:rPr>
                <w:rFonts w:ascii="Times New Roman" w:eastAsia="Times New Roman" w:hAnsi="Times New Roman" w:cs="Times New Roman"/>
                <w:bCs/>
              </w:rPr>
              <w:t xml:space="preserve">Чистящий порошок для глубокого очищения поверхностей от загрязнения и удаление жира с дезинфицирующими свойствами, Состав: &lt;5% анионные ПАВ, </w:t>
            </w:r>
            <w:proofErr w:type="spellStart"/>
            <w:r w:rsidRPr="00AF6100">
              <w:rPr>
                <w:rFonts w:ascii="Times New Roman" w:eastAsia="Times New Roman" w:hAnsi="Times New Roman" w:cs="Times New Roman"/>
                <w:bCs/>
              </w:rPr>
              <w:t>хлоросодержащие</w:t>
            </w:r>
            <w:proofErr w:type="spellEnd"/>
            <w:r w:rsidRPr="00AF6100">
              <w:rPr>
                <w:rFonts w:ascii="Times New Roman" w:eastAsia="Times New Roman" w:hAnsi="Times New Roman" w:cs="Times New Roman"/>
                <w:bCs/>
              </w:rPr>
              <w:t xml:space="preserve"> отбеливатели, ароматиз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ирующие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дезинфектанты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AF6100">
              <w:rPr>
                <w:rFonts w:ascii="Times New Roman" w:eastAsia="Times New Roman" w:hAnsi="Times New Roman" w:cs="Times New Roman"/>
                <w:bCs/>
              </w:rPr>
              <w:t xml:space="preserve">Упаковка пластиковая бутылка, вес не менее  </w:t>
            </w:r>
            <w:r w:rsidRPr="00AF6100">
              <w:rPr>
                <w:rFonts w:ascii="Times New Roman" w:hAnsi="Times New Roman" w:cs="Times New Roman"/>
              </w:rPr>
              <w:t>400гр.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55,00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47,60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50,87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404A05" w:rsidP="00404A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3 662,64</w:t>
            </w:r>
            <w:r w:rsidR="00E71F29"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>Стаканы одноразовые, 200гр. Упаковка 100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80,00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46,35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49,50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58,62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404A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404A05">
              <w:rPr>
                <w:rFonts w:ascii="Times New Roman" w:hAnsi="Times New Roman" w:cs="Times New Roman"/>
                <w:b/>
                <w:color w:val="000000"/>
              </w:rPr>
              <w:t> 862,00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63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631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 xml:space="preserve">Перчатки резиновые хозяйственные размер </w:t>
            </w:r>
            <w:r w:rsidRPr="00AF6100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63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63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 w:rsidP="0063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58,00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F29" w:rsidRPr="00747E4C" w:rsidRDefault="00E71F29" w:rsidP="0063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64,69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 w:rsidP="0063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52,31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 w:rsidP="0063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58,33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40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404A05">
              <w:rPr>
                <w:rFonts w:ascii="Times New Roman" w:hAnsi="Times New Roman" w:cs="Times New Roman"/>
                <w:b/>
                <w:color w:val="000000"/>
              </w:rPr>
              <w:t> 749,50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E71F29" w:rsidRPr="00C06C67" w:rsidTr="00B56B1A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63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>Мешки для мусора объем 30 литров. Состав: полиэтилен. Плотность не менее 8 мкм. Размер не менее (В*Ш) 60*50 см. Упаковка: 50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61,00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41,72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54,24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8 136,00  </w:t>
            </w:r>
          </w:p>
        </w:tc>
      </w:tr>
      <w:tr w:rsidR="00E71F29" w:rsidRPr="00C06C67" w:rsidTr="00B56B1A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B41EFF" w:rsidRDefault="00E71F29" w:rsidP="00B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F29" w:rsidRPr="00AF6100" w:rsidRDefault="00E71F29" w:rsidP="00AF6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0">
              <w:rPr>
                <w:rFonts w:ascii="Times New Roman" w:hAnsi="Times New Roman" w:cs="Times New Roman"/>
              </w:rPr>
              <w:t>Мешки для мусора объем 120 литров, прочные. Состав: полиэтилен. Плотность не менее 25 мкм. Размер не менее (В*Ш) 70*110 см. Упаковка: 20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1F29" w:rsidRPr="00E3766A" w:rsidRDefault="00E71F29" w:rsidP="003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110,00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110,00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747E4C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E4C">
              <w:rPr>
                <w:rFonts w:ascii="Times New Roman" w:hAnsi="Times New Roman" w:cs="Times New Roman"/>
                <w:color w:val="000000"/>
              </w:rPr>
              <w:t xml:space="preserve">102,81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034B8F" w:rsidRDefault="00E71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B8F">
              <w:rPr>
                <w:rFonts w:ascii="Times New Roman" w:hAnsi="Times New Roman" w:cs="Times New Roman"/>
                <w:color w:val="000000"/>
              </w:rPr>
              <w:t xml:space="preserve">107,60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29" w:rsidRPr="00E71F29" w:rsidRDefault="00E71F29" w:rsidP="00404A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F29">
              <w:rPr>
                <w:rFonts w:ascii="Times New Roman" w:hAnsi="Times New Roman" w:cs="Times New Roman"/>
                <w:b/>
                <w:color w:val="000000"/>
              </w:rPr>
              <w:t>1 076,0</w:t>
            </w:r>
            <w:r w:rsidR="00404A05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E71F2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AF6100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100" w:rsidRPr="003D7A02" w:rsidRDefault="00AF6100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00" w:rsidRPr="00404A05" w:rsidRDefault="00357C3E" w:rsidP="00357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  <w:t>96 749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</w:t>
            </w:r>
            <w:r w:rsidR="00404A0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05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F9421D">
          <w:pgSz w:w="16838" w:h="11906" w:orient="landscape"/>
          <w:pgMar w:top="851" w:right="851" w:bottom="568" w:left="1135" w:header="708" w:footer="708" w:gutter="0"/>
          <w:cols w:space="708"/>
          <w:docGrid w:linePitch="360"/>
        </w:sectPr>
      </w:pPr>
    </w:p>
    <w:p w:rsidR="00326643" w:rsidRDefault="00326643" w:rsidP="0032664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326643" w:rsidRPr="004F2972" w:rsidRDefault="00326643" w:rsidP="003266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326643" w:rsidRPr="004F2972" w:rsidRDefault="00326643" w:rsidP="0032664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326643" w:rsidRPr="004F2972" w:rsidRDefault="00326643" w:rsidP="00326643">
      <w:pPr>
        <w:pStyle w:val="FR2"/>
        <w:spacing w:before="280"/>
        <w:ind w:left="0"/>
        <w:rPr>
          <w:bCs/>
          <w:sz w:val="24"/>
          <w:szCs w:val="24"/>
        </w:rPr>
      </w:pPr>
    </w:p>
    <w:p w:rsidR="00326643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326643" w:rsidRPr="00847AC0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6643" w:rsidRPr="00D236F9" w:rsidRDefault="00326643" w:rsidP="0032664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326643" w:rsidRPr="004F2972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AC7293" w:rsidRPr="00696A3A">
        <w:rPr>
          <w:rFonts w:ascii="Times New Roman" w:hAnsi="Times New Roman" w:cs="Times New Roman"/>
          <w:color w:val="000000" w:themeColor="text1"/>
          <w:sz w:val="24"/>
          <w:szCs w:val="24"/>
        </w:rPr>
        <w:t>моющих и чистящих средств</w:t>
      </w:r>
      <w:r w:rsidR="00AC7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7293" w:rsidRPr="00696A3A">
        <w:rPr>
          <w:rFonts w:ascii="Times New Roman" w:hAnsi="Times New Roman" w:cs="Times New Roman"/>
          <w:color w:val="000000" w:themeColor="text1"/>
          <w:sz w:val="24"/>
          <w:szCs w:val="24"/>
        </w:rPr>
        <w:t>товаров бытовой химии,</w:t>
      </w:r>
      <w:r w:rsidR="00AC7293" w:rsidRPr="00C14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293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товаров</w:t>
      </w:r>
      <w:r w:rsidR="00AC7293" w:rsidRPr="00293BD9">
        <w:rPr>
          <w:rFonts w:ascii="Times New Roman" w:hAnsi="Times New Roman" w:cs="Times New Roman"/>
          <w:sz w:val="24"/>
          <w:szCs w:val="24"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326643" w:rsidRDefault="00326643" w:rsidP="0032664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326643" w:rsidRPr="004F2972" w:rsidRDefault="00326643" w:rsidP="0032664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326643" w:rsidRPr="004F2972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326643" w:rsidRPr="004F2972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26643" w:rsidRDefault="00326643" w:rsidP="00326643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</w:t>
      </w:r>
      <w:r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>
        <w:rPr>
          <w:rFonts w:ascii="Times New Roman" w:hAnsi="Times New Roman" w:cs="Times New Roman"/>
          <w:sz w:val="24"/>
          <w:szCs w:val="24"/>
        </w:rPr>
        <w:t xml:space="preserve">30 (тридцати) календарных дней </w:t>
      </w:r>
      <w:r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326643" w:rsidRDefault="00326643" w:rsidP="003266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BB2872">
        <w:rPr>
          <w:rFonts w:ascii="Times New Roman" w:hAnsi="Times New Roman" w:cs="Times New Roman"/>
          <w:sz w:val="24"/>
          <w:szCs w:val="24"/>
        </w:rPr>
        <w:t xml:space="preserve">2.3. Источник финансирования: </w:t>
      </w:r>
    </w:p>
    <w:p w:rsidR="00DF5C40" w:rsidRDefault="00DF5C40" w:rsidP="00DF5C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нного внебюджетного фонда (ОМС);</w:t>
      </w:r>
    </w:p>
    <w:p w:rsidR="00326643" w:rsidRPr="00BB2872" w:rsidRDefault="00326643" w:rsidP="003266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872">
        <w:rPr>
          <w:rFonts w:ascii="Times New Roman" w:hAnsi="Times New Roman" w:cs="Times New Roman"/>
          <w:sz w:val="24"/>
          <w:szCs w:val="24"/>
        </w:rPr>
        <w:t xml:space="preserve">- </w:t>
      </w:r>
      <w:r w:rsidRPr="00BB2872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деятельности.</w:t>
      </w:r>
    </w:p>
    <w:p w:rsidR="00326643" w:rsidRPr="00411F71" w:rsidRDefault="00326643" w:rsidP="0032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 в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411F71">
        <w:rPr>
          <w:rFonts w:ascii="Times New Roman" w:hAnsi="Times New Roman" w:cs="Times New Roman"/>
          <w:sz w:val="24"/>
          <w:szCs w:val="24"/>
        </w:rPr>
        <w:t>:</w:t>
      </w:r>
    </w:p>
    <w:p w:rsidR="00326643" w:rsidRPr="00411F71" w:rsidRDefault="00326643" w:rsidP="0032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326643" w:rsidRPr="00411F71" w:rsidRDefault="00326643" w:rsidP="0032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326643" w:rsidRDefault="00326643" w:rsidP="003266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43" w:rsidRPr="00C152F8" w:rsidRDefault="00326643" w:rsidP="003266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326643" w:rsidRPr="004F2972" w:rsidRDefault="00326643" w:rsidP="00326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326643" w:rsidRPr="004F2972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326643" w:rsidRPr="007D5CC3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326643" w:rsidRPr="00544D8F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Pr="004F2972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326643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Отгрузка</w:t>
      </w:r>
      <w:r w:rsidRPr="004F2972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Pr="00326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момента подписания настоящего Договора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Cs/>
          <w:sz w:val="24"/>
          <w:szCs w:val="24"/>
        </w:rPr>
        <w:t>по за</w:t>
      </w:r>
      <w:r>
        <w:rPr>
          <w:rFonts w:ascii="Times New Roman" w:hAnsi="Times New Roman" w:cs="Times New Roman"/>
          <w:bCs/>
          <w:sz w:val="24"/>
          <w:szCs w:val="24"/>
        </w:rPr>
        <w:t>явке Заказчика,</w:t>
      </w:r>
      <w:r w:rsidRPr="0087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 не позднее 20.12</w:t>
      </w:r>
      <w:r w:rsidRPr="00D355C2">
        <w:rPr>
          <w:rFonts w:ascii="Times New Roman" w:hAnsi="Times New Roman" w:cs="Times New Roman"/>
          <w:bCs/>
          <w:sz w:val="24"/>
          <w:szCs w:val="24"/>
        </w:rPr>
        <w:t>.2019г.</w:t>
      </w:r>
      <w:r w:rsidRPr="00A14C24">
        <w:rPr>
          <w:rStyle w:val="af4"/>
          <w:b/>
          <w:iCs/>
          <w:color w:val="000000"/>
          <w:sz w:val="22"/>
          <w:szCs w:val="22"/>
        </w:rPr>
        <w:t xml:space="preserve"> </w:t>
      </w:r>
      <w:r w:rsidR="004D2FD2">
        <w:rPr>
          <w:rFonts w:ascii="Times New Roman" w:hAnsi="Times New Roman"/>
          <w:sz w:val="24"/>
          <w:szCs w:val="24"/>
        </w:rPr>
        <w:t>Количество т</w:t>
      </w:r>
      <w:r w:rsidR="004D2FD2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4D2FD2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4D2FD2" w:rsidRPr="004D2F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9CC">
        <w:rPr>
          <w:rFonts w:ascii="Times New Roman" w:hAnsi="Times New Roman" w:cs="Times New Roman"/>
          <w:bCs/>
          <w:lang w:val="en-US"/>
        </w:rPr>
        <w:t>C</w:t>
      </w:r>
      <w:r w:rsidRPr="001679CC">
        <w:rPr>
          <w:rStyle w:val="af4"/>
          <w:iCs/>
          <w:sz w:val="22"/>
          <w:szCs w:val="22"/>
        </w:rPr>
        <w:t xml:space="preserve">рок поставки каждой партии с момента подачи заявки </w:t>
      </w:r>
      <w:r>
        <w:rPr>
          <w:rStyle w:val="af4"/>
          <w:iCs/>
          <w:sz w:val="22"/>
          <w:szCs w:val="22"/>
        </w:rPr>
        <w:t>3</w:t>
      </w:r>
      <w:r w:rsidRPr="001679CC">
        <w:rPr>
          <w:rStyle w:val="af4"/>
          <w:iCs/>
          <w:sz w:val="22"/>
          <w:szCs w:val="22"/>
        </w:rPr>
        <w:t>0 (</w:t>
      </w:r>
      <w:r>
        <w:rPr>
          <w:rStyle w:val="af4"/>
          <w:iCs/>
          <w:sz w:val="22"/>
          <w:szCs w:val="22"/>
        </w:rPr>
        <w:t>три</w:t>
      </w:r>
      <w:r w:rsidRPr="001679CC">
        <w:rPr>
          <w:rStyle w:val="af4"/>
          <w:iCs/>
          <w:sz w:val="22"/>
          <w:szCs w:val="22"/>
        </w:rPr>
        <w:t>дцать) календарных дней.</w:t>
      </w:r>
      <w:proofErr w:type="gramEnd"/>
      <w:r w:rsidRPr="001679CC">
        <w:rPr>
          <w:rStyle w:val="af4"/>
          <w:iCs/>
          <w:sz w:val="22"/>
          <w:szCs w:val="22"/>
        </w:rPr>
        <w:t xml:space="preserve"> </w:t>
      </w:r>
      <w:r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326643" w:rsidRPr="00D16824" w:rsidRDefault="00326643" w:rsidP="00326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Заявка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16824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</w:t>
      </w:r>
      <w:proofErr w:type="spellStart"/>
      <w:r w:rsidRPr="00D16824">
        <w:rPr>
          <w:rFonts w:ascii="Times New Roman" w:hAnsi="Times New Roman" w:cs="Times New Roman"/>
          <w:bCs/>
          <w:sz w:val="24"/>
          <w:szCs w:val="24"/>
        </w:rPr>
        <w:t>Поставщика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6643" w:rsidRPr="004F2972" w:rsidRDefault="00326643" w:rsidP="0032664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326643" w:rsidRPr="004F2972" w:rsidRDefault="00326643" w:rsidP="0032664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326643" w:rsidRPr="004F2972" w:rsidRDefault="00326643" w:rsidP="0032664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26643" w:rsidRPr="004F2972" w:rsidRDefault="00326643" w:rsidP="0032664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643" w:rsidRPr="004F2972" w:rsidRDefault="00326643" w:rsidP="0032664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326643" w:rsidRPr="004F2972" w:rsidRDefault="00326643" w:rsidP="0032664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326643" w:rsidRDefault="00326643" w:rsidP="003266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326643" w:rsidRPr="004F2972" w:rsidRDefault="00326643" w:rsidP="0032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643" w:rsidRPr="004F2972" w:rsidRDefault="00326643" w:rsidP="0032664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326643" w:rsidRPr="004F2972" w:rsidRDefault="00326643" w:rsidP="003266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>6.Ответственность Сторон</w:t>
      </w:r>
    </w:p>
    <w:p w:rsidR="00326643" w:rsidRDefault="00326643" w:rsidP="00326643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326643" w:rsidRPr="00A32C4E" w:rsidRDefault="00326643" w:rsidP="00326643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643" w:rsidRDefault="00326643" w:rsidP="00326643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326643" w:rsidRPr="00792DE8" w:rsidRDefault="00326643" w:rsidP="00326643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ставки рефинансирования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326643" w:rsidRPr="00EA7B6D" w:rsidRDefault="00326643" w:rsidP="00326643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326643" w:rsidRPr="0022040F" w:rsidRDefault="00326643" w:rsidP="00326643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467A18" w:rsidRDefault="00467A18" w:rsidP="0032664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</w:p>
    <w:p w:rsidR="00326643" w:rsidRPr="004F2972" w:rsidRDefault="00326643" w:rsidP="00467A18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326643" w:rsidRPr="004F2972" w:rsidRDefault="00326643" w:rsidP="0032664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326643" w:rsidRPr="004F2972" w:rsidRDefault="00326643" w:rsidP="0032664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326643" w:rsidRPr="004F2972" w:rsidRDefault="00326643" w:rsidP="00326643">
      <w:pPr>
        <w:pStyle w:val="a3"/>
        <w:tabs>
          <w:tab w:val="left" w:pos="567"/>
          <w:tab w:val="left" w:pos="2268"/>
        </w:tabs>
        <w:ind w:right="-57" w:firstLine="720"/>
      </w:pPr>
    </w:p>
    <w:p w:rsidR="00326643" w:rsidRPr="004F2972" w:rsidRDefault="00326643" w:rsidP="0032664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326643" w:rsidRPr="004F2972" w:rsidRDefault="00326643" w:rsidP="0032664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326643" w:rsidRPr="004F2972" w:rsidRDefault="00326643" w:rsidP="0032664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326643" w:rsidRPr="004F2972" w:rsidRDefault="00326643" w:rsidP="0032664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326643" w:rsidRPr="004F2972" w:rsidRDefault="00326643" w:rsidP="0032664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326643" w:rsidRPr="004F2972" w:rsidRDefault="00326643" w:rsidP="0032664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326643" w:rsidRPr="004F2972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полного  исполнения </w:t>
      </w:r>
      <w:r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ств </w:t>
      </w:r>
      <w:r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326643" w:rsidRPr="00847AC0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326643" w:rsidRPr="00847AC0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326643" w:rsidRPr="00105D75" w:rsidRDefault="00326643" w:rsidP="003266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</w:t>
      </w:r>
      <w:r w:rsidRPr="00105D75">
        <w:rPr>
          <w:rFonts w:ascii="Times New Roman" w:hAnsi="Times New Roman"/>
          <w:bCs/>
          <w:sz w:val="24"/>
          <w:szCs w:val="24"/>
        </w:rPr>
        <w:lastRenderedPageBreak/>
        <w:t>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26643" w:rsidRPr="00105D75" w:rsidRDefault="00326643" w:rsidP="003266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26643" w:rsidRPr="00105D75" w:rsidRDefault="00326643" w:rsidP="003266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326643" w:rsidRDefault="00326643" w:rsidP="00326643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326643" w:rsidRPr="004F2972" w:rsidRDefault="00326643" w:rsidP="00326643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326643" w:rsidRPr="004F2972" w:rsidRDefault="00326643" w:rsidP="00326643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326643" w:rsidRPr="004F2972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326643" w:rsidRPr="004F2972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326643" w:rsidRPr="004F2972" w:rsidRDefault="00326643" w:rsidP="0032664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326643" w:rsidRPr="004F2972" w:rsidRDefault="00326643" w:rsidP="0032664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643" w:rsidRPr="004F2972" w:rsidRDefault="00326643" w:rsidP="00326643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326643" w:rsidRPr="004F2972" w:rsidRDefault="00326643" w:rsidP="00326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326643" w:rsidRPr="004F2972" w:rsidRDefault="00326643" w:rsidP="0032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326643" w:rsidRPr="004F2972" w:rsidTr="00A4790E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326643" w:rsidRPr="008D3B7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326643" w:rsidRPr="008D3B7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326643" w:rsidRPr="008D3B73" w:rsidRDefault="00326643" w:rsidP="00A4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26643" w:rsidRPr="008D3B73" w:rsidRDefault="00326643" w:rsidP="00A4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326643" w:rsidRPr="008D3B73" w:rsidRDefault="00326643" w:rsidP="00A4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4F2972" w:rsidRDefault="00326643" w:rsidP="00A4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326643" w:rsidRPr="004F2972" w:rsidRDefault="00326643" w:rsidP="00A4790E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643" w:rsidRPr="004F2972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326643" w:rsidRPr="004F2972" w:rsidRDefault="00326643" w:rsidP="00326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66112B" w:rsidRPr="0066112B" w:rsidRDefault="00326643" w:rsidP="0066112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66112B" w:rsidRPr="00661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моющих и чистящих средств, товаров бытовой химии,</w:t>
      </w:r>
    </w:p>
    <w:p w:rsidR="00326643" w:rsidRPr="0066112B" w:rsidRDefault="0066112B" w:rsidP="0066112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хозяйственных товаров</w:t>
      </w:r>
    </w:p>
    <w:p w:rsidR="00326643" w:rsidRPr="004F2972" w:rsidRDefault="00326643" w:rsidP="00326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rPr>
          <w:rFonts w:ascii="Times New Roman" w:hAnsi="Times New Roman" w:cs="Times New Roman"/>
          <w:sz w:val="24"/>
          <w:szCs w:val="24"/>
        </w:rPr>
      </w:pPr>
    </w:p>
    <w:p w:rsidR="00326643" w:rsidRPr="00976314" w:rsidRDefault="00326643" w:rsidP="0032664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326643" w:rsidRPr="004F2972" w:rsidTr="00A4790E">
        <w:tc>
          <w:tcPr>
            <w:tcW w:w="710" w:type="dxa"/>
          </w:tcPr>
          <w:p w:rsidR="00326643" w:rsidRPr="004F2972" w:rsidRDefault="00326643" w:rsidP="00A47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26643" w:rsidRPr="004F2972" w:rsidTr="00A4790E">
        <w:tc>
          <w:tcPr>
            <w:tcW w:w="710" w:type="dxa"/>
          </w:tcPr>
          <w:p w:rsidR="00326643" w:rsidRPr="004F2972" w:rsidRDefault="00326643" w:rsidP="00A47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43" w:rsidRPr="004F2972" w:rsidTr="00A4790E">
        <w:tc>
          <w:tcPr>
            <w:tcW w:w="710" w:type="dxa"/>
          </w:tcPr>
          <w:p w:rsidR="00326643" w:rsidRPr="004F2972" w:rsidRDefault="00326643" w:rsidP="00A47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26643" w:rsidRPr="003A083F" w:rsidRDefault="00326643" w:rsidP="00A479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26643" w:rsidRPr="004F2972" w:rsidRDefault="00326643" w:rsidP="00A4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43" w:rsidRPr="004F2972" w:rsidRDefault="00326643" w:rsidP="003266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326643" w:rsidRPr="004F2972" w:rsidTr="00A4790E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8D3B73" w:rsidRDefault="00326643" w:rsidP="00A4790E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DA76EE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DA76EE" w:rsidRDefault="00326643" w:rsidP="00A4790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326643" w:rsidRPr="008D3B73" w:rsidRDefault="00326643" w:rsidP="00A4790E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6643" w:rsidRPr="004F2972" w:rsidRDefault="00326643" w:rsidP="00A47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643" w:rsidRPr="004F2972" w:rsidRDefault="00326643" w:rsidP="00A47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326643" w:rsidRPr="004F2972" w:rsidRDefault="00326643" w:rsidP="00A4790E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43" w:rsidRDefault="00326643" w:rsidP="0032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6AFF"/>
    <w:rsid w:val="00007660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5094"/>
    <w:rsid w:val="00015178"/>
    <w:rsid w:val="00015BAB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C0D"/>
    <w:rsid w:val="00027DA1"/>
    <w:rsid w:val="00030A9D"/>
    <w:rsid w:val="0003142A"/>
    <w:rsid w:val="0003151D"/>
    <w:rsid w:val="0003160A"/>
    <w:rsid w:val="00031B71"/>
    <w:rsid w:val="00031DCB"/>
    <w:rsid w:val="000320BC"/>
    <w:rsid w:val="000322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3BB7"/>
    <w:rsid w:val="000347D2"/>
    <w:rsid w:val="00034B8F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3EF7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13E1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451"/>
    <w:rsid w:val="00073520"/>
    <w:rsid w:val="000740C2"/>
    <w:rsid w:val="0007437C"/>
    <w:rsid w:val="00075808"/>
    <w:rsid w:val="00075B91"/>
    <w:rsid w:val="000764C5"/>
    <w:rsid w:val="00076A49"/>
    <w:rsid w:val="00076CD0"/>
    <w:rsid w:val="00077573"/>
    <w:rsid w:val="0007767A"/>
    <w:rsid w:val="0007792D"/>
    <w:rsid w:val="00077DDB"/>
    <w:rsid w:val="0008039C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25C"/>
    <w:rsid w:val="00084924"/>
    <w:rsid w:val="0008513F"/>
    <w:rsid w:val="00085356"/>
    <w:rsid w:val="00085503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211F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A58"/>
    <w:rsid w:val="000A3D62"/>
    <w:rsid w:val="000A445B"/>
    <w:rsid w:val="000A4C98"/>
    <w:rsid w:val="000A4D6B"/>
    <w:rsid w:val="000A57AA"/>
    <w:rsid w:val="000A5EA7"/>
    <w:rsid w:val="000A60ED"/>
    <w:rsid w:val="000A639F"/>
    <w:rsid w:val="000A674B"/>
    <w:rsid w:val="000A6AD1"/>
    <w:rsid w:val="000A6C58"/>
    <w:rsid w:val="000A70AA"/>
    <w:rsid w:val="000A75B7"/>
    <w:rsid w:val="000B01B0"/>
    <w:rsid w:val="000B0661"/>
    <w:rsid w:val="000B1276"/>
    <w:rsid w:val="000B1440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8EA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C16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9CF"/>
    <w:rsid w:val="000E4BB9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4C8C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0F7BB5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A22"/>
    <w:rsid w:val="00104C08"/>
    <w:rsid w:val="0010511D"/>
    <w:rsid w:val="00105378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5FB2"/>
    <w:rsid w:val="00116564"/>
    <w:rsid w:val="00116586"/>
    <w:rsid w:val="00116854"/>
    <w:rsid w:val="001176B6"/>
    <w:rsid w:val="001177DD"/>
    <w:rsid w:val="00117B24"/>
    <w:rsid w:val="00117CEC"/>
    <w:rsid w:val="0012053C"/>
    <w:rsid w:val="00120A86"/>
    <w:rsid w:val="00121617"/>
    <w:rsid w:val="00122253"/>
    <w:rsid w:val="00122A8A"/>
    <w:rsid w:val="00123FCB"/>
    <w:rsid w:val="00124041"/>
    <w:rsid w:val="001240FD"/>
    <w:rsid w:val="00124A3D"/>
    <w:rsid w:val="00125B9F"/>
    <w:rsid w:val="00126909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5002"/>
    <w:rsid w:val="00135501"/>
    <w:rsid w:val="001362B5"/>
    <w:rsid w:val="001362B8"/>
    <w:rsid w:val="0013632B"/>
    <w:rsid w:val="00136676"/>
    <w:rsid w:val="00136CD2"/>
    <w:rsid w:val="00136E71"/>
    <w:rsid w:val="00137534"/>
    <w:rsid w:val="00137DE5"/>
    <w:rsid w:val="001407A7"/>
    <w:rsid w:val="00140931"/>
    <w:rsid w:val="00141554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70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5A3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4AF2"/>
    <w:rsid w:val="001759E2"/>
    <w:rsid w:val="00175D3B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BEA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43C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614"/>
    <w:rsid w:val="00193EA1"/>
    <w:rsid w:val="00193EA7"/>
    <w:rsid w:val="0019401F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BB7"/>
    <w:rsid w:val="001B2CD9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BB"/>
    <w:rsid w:val="001B73E6"/>
    <w:rsid w:val="001B7D4D"/>
    <w:rsid w:val="001B7DEB"/>
    <w:rsid w:val="001B7F09"/>
    <w:rsid w:val="001C04A1"/>
    <w:rsid w:val="001C0967"/>
    <w:rsid w:val="001C0BAE"/>
    <w:rsid w:val="001C0E8E"/>
    <w:rsid w:val="001C0FA0"/>
    <w:rsid w:val="001C108A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30E0"/>
    <w:rsid w:val="001E3552"/>
    <w:rsid w:val="001E37EB"/>
    <w:rsid w:val="001E383B"/>
    <w:rsid w:val="001E38F9"/>
    <w:rsid w:val="001E43C6"/>
    <w:rsid w:val="001E49D3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BFC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816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5B07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8E6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6DB7"/>
    <w:rsid w:val="0022717E"/>
    <w:rsid w:val="00227C5C"/>
    <w:rsid w:val="00227D21"/>
    <w:rsid w:val="00230116"/>
    <w:rsid w:val="00230C50"/>
    <w:rsid w:val="00230D17"/>
    <w:rsid w:val="002310A0"/>
    <w:rsid w:val="002312A5"/>
    <w:rsid w:val="002326EB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5490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36B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76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44B"/>
    <w:rsid w:val="00265958"/>
    <w:rsid w:val="00265E47"/>
    <w:rsid w:val="00265F6D"/>
    <w:rsid w:val="00266212"/>
    <w:rsid w:val="00266982"/>
    <w:rsid w:val="00266D17"/>
    <w:rsid w:val="002674A3"/>
    <w:rsid w:val="00267603"/>
    <w:rsid w:val="00267D6C"/>
    <w:rsid w:val="0027053A"/>
    <w:rsid w:val="00270DE0"/>
    <w:rsid w:val="00270FA4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459"/>
    <w:rsid w:val="002745AD"/>
    <w:rsid w:val="00274755"/>
    <w:rsid w:val="002747EC"/>
    <w:rsid w:val="0027598C"/>
    <w:rsid w:val="00275CBD"/>
    <w:rsid w:val="00276372"/>
    <w:rsid w:val="00276A3D"/>
    <w:rsid w:val="00276E3B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6537"/>
    <w:rsid w:val="00286C21"/>
    <w:rsid w:val="00287143"/>
    <w:rsid w:val="002876B0"/>
    <w:rsid w:val="00287976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C27"/>
    <w:rsid w:val="002B6F89"/>
    <w:rsid w:val="002B706E"/>
    <w:rsid w:val="002B7103"/>
    <w:rsid w:val="002B71F7"/>
    <w:rsid w:val="002B78DF"/>
    <w:rsid w:val="002C05A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1732"/>
    <w:rsid w:val="002D2244"/>
    <w:rsid w:val="002D23F9"/>
    <w:rsid w:val="002D256F"/>
    <w:rsid w:val="002D26E3"/>
    <w:rsid w:val="002D296D"/>
    <w:rsid w:val="002D2A67"/>
    <w:rsid w:val="002D2EFE"/>
    <w:rsid w:val="002D31D8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76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0A3"/>
    <w:rsid w:val="003001CB"/>
    <w:rsid w:val="003009E1"/>
    <w:rsid w:val="00300BD5"/>
    <w:rsid w:val="00301672"/>
    <w:rsid w:val="003017BE"/>
    <w:rsid w:val="00301EC8"/>
    <w:rsid w:val="003020CB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A2"/>
    <w:rsid w:val="003070BA"/>
    <w:rsid w:val="00307494"/>
    <w:rsid w:val="00307CE5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74D2"/>
    <w:rsid w:val="0031757E"/>
    <w:rsid w:val="0031770C"/>
    <w:rsid w:val="00317FA5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43"/>
    <w:rsid w:val="003266A3"/>
    <w:rsid w:val="00326B9B"/>
    <w:rsid w:val="00326F2B"/>
    <w:rsid w:val="003271B5"/>
    <w:rsid w:val="00330503"/>
    <w:rsid w:val="003306F4"/>
    <w:rsid w:val="003309E4"/>
    <w:rsid w:val="003315A8"/>
    <w:rsid w:val="00331985"/>
    <w:rsid w:val="00331E12"/>
    <w:rsid w:val="00332369"/>
    <w:rsid w:val="003328A0"/>
    <w:rsid w:val="003328B8"/>
    <w:rsid w:val="00332B52"/>
    <w:rsid w:val="00332B72"/>
    <w:rsid w:val="00332BEF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C10"/>
    <w:rsid w:val="00357C3E"/>
    <w:rsid w:val="00357FA6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35C"/>
    <w:rsid w:val="0037589F"/>
    <w:rsid w:val="00375AF7"/>
    <w:rsid w:val="003765AC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F7B"/>
    <w:rsid w:val="00390556"/>
    <w:rsid w:val="003915A8"/>
    <w:rsid w:val="00391A64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62E2"/>
    <w:rsid w:val="0039663A"/>
    <w:rsid w:val="00396657"/>
    <w:rsid w:val="003967C4"/>
    <w:rsid w:val="00397055"/>
    <w:rsid w:val="00397A17"/>
    <w:rsid w:val="003A083F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B07ED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1B5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C8B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38D0"/>
    <w:rsid w:val="003E4347"/>
    <w:rsid w:val="003E4394"/>
    <w:rsid w:val="003E4E9F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6A1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61F6"/>
    <w:rsid w:val="003F7109"/>
    <w:rsid w:val="003F73E6"/>
    <w:rsid w:val="003F7451"/>
    <w:rsid w:val="003F7844"/>
    <w:rsid w:val="003F792A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4A05"/>
    <w:rsid w:val="004052F1"/>
    <w:rsid w:val="004057EC"/>
    <w:rsid w:val="00405959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3710"/>
    <w:rsid w:val="004146C0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17996"/>
    <w:rsid w:val="004203E8"/>
    <w:rsid w:val="004205A4"/>
    <w:rsid w:val="00420CA2"/>
    <w:rsid w:val="00420D2D"/>
    <w:rsid w:val="00421241"/>
    <w:rsid w:val="0042190A"/>
    <w:rsid w:val="00422A25"/>
    <w:rsid w:val="00423302"/>
    <w:rsid w:val="00424FAD"/>
    <w:rsid w:val="00425CC4"/>
    <w:rsid w:val="00426794"/>
    <w:rsid w:val="0042682A"/>
    <w:rsid w:val="00426B33"/>
    <w:rsid w:val="0042729A"/>
    <w:rsid w:val="00427359"/>
    <w:rsid w:val="004276BD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795A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18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7E2"/>
    <w:rsid w:val="00473888"/>
    <w:rsid w:val="0047397F"/>
    <w:rsid w:val="00473D14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DE9"/>
    <w:rsid w:val="0048307F"/>
    <w:rsid w:val="0048363B"/>
    <w:rsid w:val="00484D98"/>
    <w:rsid w:val="00485043"/>
    <w:rsid w:val="00485617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2C09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3CE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B7597"/>
    <w:rsid w:val="004B7680"/>
    <w:rsid w:val="004C010B"/>
    <w:rsid w:val="004C0242"/>
    <w:rsid w:val="004C031D"/>
    <w:rsid w:val="004C1369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A04"/>
    <w:rsid w:val="004C4C39"/>
    <w:rsid w:val="004C565D"/>
    <w:rsid w:val="004C57AE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2FD2"/>
    <w:rsid w:val="004D327F"/>
    <w:rsid w:val="004D32EE"/>
    <w:rsid w:val="004D39F6"/>
    <w:rsid w:val="004D3C96"/>
    <w:rsid w:val="004D40B0"/>
    <w:rsid w:val="004D4101"/>
    <w:rsid w:val="004D46FB"/>
    <w:rsid w:val="004D49E5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296"/>
    <w:rsid w:val="004E0812"/>
    <w:rsid w:val="004E1001"/>
    <w:rsid w:val="004E1064"/>
    <w:rsid w:val="004E1380"/>
    <w:rsid w:val="004E1661"/>
    <w:rsid w:val="004E1664"/>
    <w:rsid w:val="004E1685"/>
    <w:rsid w:val="004E18DA"/>
    <w:rsid w:val="004E30B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3970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919"/>
    <w:rsid w:val="00502FC1"/>
    <w:rsid w:val="005039CF"/>
    <w:rsid w:val="00503E36"/>
    <w:rsid w:val="005041A7"/>
    <w:rsid w:val="005041C0"/>
    <w:rsid w:val="0050458B"/>
    <w:rsid w:val="00504FF1"/>
    <w:rsid w:val="00505508"/>
    <w:rsid w:val="00505C8D"/>
    <w:rsid w:val="00506055"/>
    <w:rsid w:val="00506B21"/>
    <w:rsid w:val="00510041"/>
    <w:rsid w:val="0051017D"/>
    <w:rsid w:val="005106DE"/>
    <w:rsid w:val="00510A64"/>
    <w:rsid w:val="005112EC"/>
    <w:rsid w:val="0051158D"/>
    <w:rsid w:val="00511D56"/>
    <w:rsid w:val="005125DA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934"/>
    <w:rsid w:val="0051697F"/>
    <w:rsid w:val="00516CC1"/>
    <w:rsid w:val="0051762A"/>
    <w:rsid w:val="00520253"/>
    <w:rsid w:val="005204BB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F19"/>
    <w:rsid w:val="00527222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F45"/>
    <w:rsid w:val="005403FB"/>
    <w:rsid w:val="005409EB"/>
    <w:rsid w:val="00540BE7"/>
    <w:rsid w:val="00540CBB"/>
    <w:rsid w:val="00540E5A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54C2"/>
    <w:rsid w:val="00546301"/>
    <w:rsid w:val="00546416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0B9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96D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847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5CB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D64"/>
    <w:rsid w:val="00583168"/>
    <w:rsid w:val="00583182"/>
    <w:rsid w:val="005833DF"/>
    <w:rsid w:val="00583A81"/>
    <w:rsid w:val="0058589B"/>
    <w:rsid w:val="005861AB"/>
    <w:rsid w:val="005861BE"/>
    <w:rsid w:val="00586405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6709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A7E7C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2B7"/>
    <w:rsid w:val="005B637F"/>
    <w:rsid w:val="005B6608"/>
    <w:rsid w:val="005B7417"/>
    <w:rsid w:val="005B7958"/>
    <w:rsid w:val="005B7DE0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625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C7B05"/>
    <w:rsid w:val="005D03F8"/>
    <w:rsid w:val="005D0A99"/>
    <w:rsid w:val="005D0B8E"/>
    <w:rsid w:val="005D137A"/>
    <w:rsid w:val="005D1D04"/>
    <w:rsid w:val="005D2253"/>
    <w:rsid w:val="005D257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804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442"/>
    <w:rsid w:val="00625516"/>
    <w:rsid w:val="006258CC"/>
    <w:rsid w:val="00625BFE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5C8"/>
    <w:rsid w:val="00631ED0"/>
    <w:rsid w:val="00631F91"/>
    <w:rsid w:val="00632A76"/>
    <w:rsid w:val="00632E92"/>
    <w:rsid w:val="00632FD1"/>
    <w:rsid w:val="006337F6"/>
    <w:rsid w:val="00633CF6"/>
    <w:rsid w:val="006346FD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A80"/>
    <w:rsid w:val="00642F81"/>
    <w:rsid w:val="006430EE"/>
    <w:rsid w:val="006436B9"/>
    <w:rsid w:val="00643FAF"/>
    <w:rsid w:val="00644153"/>
    <w:rsid w:val="006443C2"/>
    <w:rsid w:val="00644455"/>
    <w:rsid w:val="00644703"/>
    <w:rsid w:val="00644AE8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12B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39EC"/>
    <w:rsid w:val="00694B15"/>
    <w:rsid w:val="00694C47"/>
    <w:rsid w:val="00694DD0"/>
    <w:rsid w:val="0069547E"/>
    <w:rsid w:val="00695B47"/>
    <w:rsid w:val="006963D0"/>
    <w:rsid w:val="00696A3A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AD3"/>
    <w:rsid w:val="006A6EB4"/>
    <w:rsid w:val="006A6FD0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4AF"/>
    <w:rsid w:val="006B7834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5B7F"/>
    <w:rsid w:val="006C624F"/>
    <w:rsid w:val="006C671F"/>
    <w:rsid w:val="006C6A54"/>
    <w:rsid w:val="006C774B"/>
    <w:rsid w:val="006C78EC"/>
    <w:rsid w:val="006D0893"/>
    <w:rsid w:val="006D09DD"/>
    <w:rsid w:val="006D1C5F"/>
    <w:rsid w:val="006D21C4"/>
    <w:rsid w:val="006D27E3"/>
    <w:rsid w:val="006D312D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AD1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068E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0F82"/>
    <w:rsid w:val="00731855"/>
    <w:rsid w:val="00731B81"/>
    <w:rsid w:val="00732479"/>
    <w:rsid w:val="00732777"/>
    <w:rsid w:val="00732973"/>
    <w:rsid w:val="00732B8F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AC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4C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1AAB"/>
    <w:rsid w:val="00752177"/>
    <w:rsid w:val="00752616"/>
    <w:rsid w:val="007526CD"/>
    <w:rsid w:val="007527E3"/>
    <w:rsid w:val="00753349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4A6F"/>
    <w:rsid w:val="00775037"/>
    <w:rsid w:val="00775A32"/>
    <w:rsid w:val="00775BAC"/>
    <w:rsid w:val="00775DED"/>
    <w:rsid w:val="00775EED"/>
    <w:rsid w:val="0077601C"/>
    <w:rsid w:val="0077665F"/>
    <w:rsid w:val="00776A18"/>
    <w:rsid w:val="00776C79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61F"/>
    <w:rsid w:val="007837E8"/>
    <w:rsid w:val="007838BD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26"/>
    <w:rsid w:val="007B69B6"/>
    <w:rsid w:val="007B6AE3"/>
    <w:rsid w:val="007B6EAA"/>
    <w:rsid w:val="007B7184"/>
    <w:rsid w:val="007B7EFC"/>
    <w:rsid w:val="007B7F79"/>
    <w:rsid w:val="007C004E"/>
    <w:rsid w:val="007C01BE"/>
    <w:rsid w:val="007C09C9"/>
    <w:rsid w:val="007C0E42"/>
    <w:rsid w:val="007C138D"/>
    <w:rsid w:val="007C1551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6EF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0FBC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5FAC"/>
    <w:rsid w:val="007E6201"/>
    <w:rsid w:val="007E626C"/>
    <w:rsid w:val="007E657F"/>
    <w:rsid w:val="007E7069"/>
    <w:rsid w:val="007F0005"/>
    <w:rsid w:val="007F0077"/>
    <w:rsid w:val="007F0328"/>
    <w:rsid w:val="007F06B8"/>
    <w:rsid w:val="007F0892"/>
    <w:rsid w:val="007F0B61"/>
    <w:rsid w:val="007F0D67"/>
    <w:rsid w:val="007F1563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2A7"/>
    <w:rsid w:val="008014FF"/>
    <w:rsid w:val="0080151B"/>
    <w:rsid w:val="008017A0"/>
    <w:rsid w:val="00801BAB"/>
    <w:rsid w:val="00801E96"/>
    <w:rsid w:val="00802198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25E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4804"/>
    <w:rsid w:val="0082627C"/>
    <w:rsid w:val="00826B0E"/>
    <w:rsid w:val="00827077"/>
    <w:rsid w:val="008273A7"/>
    <w:rsid w:val="00827835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4BB"/>
    <w:rsid w:val="00837CB9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B2D"/>
    <w:rsid w:val="0085006F"/>
    <w:rsid w:val="00850314"/>
    <w:rsid w:val="00850880"/>
    <w:rsid w:val="00850C5E"/>
    <w:rsid w:val="00850F05"/>
    <w:rsid w:val="00851040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858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3FDE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677D2"/>
    <w:rsid w:val="00870210"/>
    <w:rsid w:val="0087048D"/>
    <w:rsid w:val="0087114E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3F6A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772CD"/>
    <w:rsid w:val="0088000C"/>
    <w:rsid w:val="00880050"/>
    <w:rsid w:val="0088012A"/>
    <w:rsid w:val="0088055D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5D9A"/>
    <w:rsid w:val="00886816"/>
    <w:rsid w:val="00886DE7"/>
    <w:rsid w:val="00886DFF"/>
    <w:rsid w:val="00887226"/>
    <w:rsid w:val="00887252"/>
    <w:rsid w:val="0088747E"/>
    <w:rsid w:val="008902B5"/>
    <w:rsid w:val="008905F8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68AE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5DD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C4A"/>
    <w:rsid w:val="008B417B"/>
    <w:rsid w:val="008B4691"/>
    <w:rsid w:val="008B4697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49"/>
    <w:rsid w:val="008C50AB"/>
    <w:rsid w:val="008C50B7"/>
    <w:rsid w:val="008C532C"/>
    <w:rsid w:val="008C65DD"/>
    <w:rsid w:val="008C6E1B"/>
    <w:rsid w:val="008C79A1"/>
    <w:rsid w:val="008C7E41"/>
    <w:rsid w:val="008D04B4"/>
    <w:rsid w:val="008D08BB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4A3"/>
    <w:rsid w:val="008E34C5"/>
    <w:rsid w:val="008E3949"/>
    <w:rsid w:val="008E3D63"/>
    <w:rsid w:val="008E407C"/>
    <w:rsid w:val="008E427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5083"/>
    <w:rsid w:val="009150F3"/>
    <w:rsid w:val="0091517C"/>
    <w:rsid w:val="0091540F"/>
    <w:rsid w:val="0091553B"/>
    <w:rsid w:val="00915DAC"/>
    <w:rsid w:val="009163AB"/>
    <w:rsid w:val="009164F6"/>
    <w:rsid w:val="00916842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39CA"/>
    <w:rsid w:val="0092447E"/>
    <w:rsid w:val="00924508"/>
    <w:rsid w:val="009247E7"/>
    <w:rsid w:val="0092568C"/>
    <w:rsid w:val="00925BF1"/>
    <w:rsid w:val="00926B81"/>
    <w:rsid w:val="009270DB"/>
    <w:rsid w:val="009276F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6D3"/>
    <w:rsid w:val="00935D75"/>
    <w:rsid w:val="00936EED"/>
    <w:rsid w:val="009371C8"/>
    <w:rsid w:val="00937871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1B98"/>
    <w:rsid w:val="00942C18"/>
    <w:rsid w:val="0094317A"/>
    <w:rsid w:val="00943500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47F4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A10"/>
    <w:rsid w:val="00965BC8"/>
    <w:rsid w:val="00965E48"/>
    <w:rsid w:val="00965EF8"/>
    <w:rsid w:val="00966004"/>
    <w:rsid w:val="0096607E"/>
    <w:rsid w:val="009667E3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18B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424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59C9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453"/>
    <w:rsid w:val="009C0610"/>
    <w:rsid w:val="009C0A95"/>
    <w:rsid w:val="009C0FDA"/>
    <w:rsid w:val="009C1576"/>
    <w:rsid w:val="009C15C5"/>
    <w:rsid w:val="009C2857"/>
    <w:rsid w:val="009C2B00"/>
    <w:rsid w:val="009C38F1"/>
    <w:rsid w:val="009C3BFF"/>
    <w:rsid w:val="009C3F1B"/>
    <w:rsid w:val="009C5ED5"/>
    <w:rsid w:val="009C61AC"/>
    <w:rsid w:val="009C75F4"/>
    <w:rsid w:val="009C7974"/>
    <w:rsid w:val="009C7F35"/>
    <w:rsid w:val="009D0239"/>
    <w:rsid w:val="009D024C"/>
    <w:rsid w:val="009D05B1"/>
    <w:rsid w:val="009D0D72"/>
    <w:rsid w:val="009D16ED"/>
    <w:rsid w:val="009D1C62"/>
    <w:rsid w:val="009D29A6"/>
    <w:rsid w:val="009D2BA3"/>
    <w:rsid w:val="009D3078"/>
    <w:rsid w:val="009D3569"/>
    <w:rsid w:val="009D3796"/>
    <w:rsid w:val="009D3D6B"/>
    <w:rsid w:val="009D43DD"/>
    <w:rsid w:val="009D4472"/>
    <w:rsid w:val="009D47E4"/>
    <w:rsid w:val="009D4C4C"/>
    <w:rsid w:val="009D4D2A"/>
    <w:rsid w:val="009D4E52"/>
    <w:rsid w:val="009D55DF"/>
    <w:rsid w:val="009D606D"/>
    <w:rsid w:val="009D6503"/>
    <w:rsid w:val="009D6B6B"/>
    <w:rsid w:val="009E0629"/>
    <w:rsid w:val="009E06CF"/>
    <w:rsid w:val="009E07AE"/>
    <w:rsid w:val="009E082C"/>
    <w:rsid w:val="009E0D0F"/>
    <w:rsid w:val="009E0F7A"/>
    <w:rsid w:val="009E12F0"/>
    <w:rsid w:val="009E2771"/>
    <w:rsid w:val="009E2AA1"/>
    <w:rsid w:val="009E2C4E"/>
    <w:rsid w:val="009E2C98"/>
    <w:rsid w:val="009E39DD"/>
    <w:rsid w:val="009E3E77"/>
    <w:rsid w:val="009E46BE"/>
    <w:rsid w:val="009E5653"/>
    <w:rsid w:val="009E5B22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52A6"/>
    <w:rsid w:val="009F52F6"/>
    <w:rsid w:val="009F5557"/>
    <w:rsid w:val="009F5938"/>
    <w:rsid w:val="009F59C8"/>
    <w:rsid w:val="009F60B3"/>
    <w:rsid w:val="00A005ED"/>
    <w:rsid w:val="00A007E8"/>
    <w:rsid w:val="00A00CF0"/>
    <w:rsid w:val="00A01498"/>
    <w:rsid w:val="00A0211D"/>
    <w:rsid w:val="00A02BF0"/>
    <w:rsid w:val="00A02C04"/>
    <w:rsid w:val="00A03052"/>
    <w:rsid w:val="00A038A6"/>
    <w:rsid w:val="00A0390A"/>
    <w:rsid w:val="00A03BC0"/>
    <w:rsid w:val="00A048C7"/>
    <w:rsid w:val="00A050CC"/>
    <w:rsid w:val="00A05278"/>
    <w:rsid w:val="00A05756"/>
    <w:rsid w:val="00A05D3C"/>
    <w:rsid w:val="00A05D53"/>
    <w:rsid w:val="00A069A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42D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DD6"/>
    <w:rsid w:val="00A321FE"/>
    <w:rsid w:val="00A33AA7"/>
    <w:rsid w:val="00A3427C"/>
    <w:rsid w:val="00A34772"/>
    <w:rsid w:val="00A3482C"/>
    <w:rsid w:val="00A348CE"/>
    <w:rsid w:val="00A34B02"/>
    <w:rsid w:val="00A34B4E"/>
    <w:rsid w:val="00A34E95"/>
    <w:rsid w:val="00A35C41"/>
    <w:rsid w:val="00A366B3"/>
    <w:rsid w:val="00A36E35"/>
    <w:rsid w:val="00A3740D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5AF4"/>
    <w:rsid w:val="00A460E3"/>
    <w:rsid w:val="00A464E9"/>
    <w:rsid w:val="00A465FA"/>
    <w:rsid w:val="00A469DB"/>
    <w:rsid w:val="00A471A4"/>
    <w:rsid w:val="00A47AE6"/>
    <w:rsid w:val="00A47EA0"/>
    <w:rsid w:val="00A47F41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28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2AEF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3B8"/>
    <w:rsid w:val="00AA546F"/>
    <w:rsid w:val="00AA5D0B"/>
    <w:rsid w:val="00AA5FC5"/>
    <w:rsid w:val="00AA6931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407D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819"/>
    <w:rsid w:val="00AC399D"/>
    <w:rsid w:val="00AC3A79"/>
    <w:rsid w:val="00AC3C63"/>
    <w:rsid w:val="00AC4570"/>
    <w:rsid w:val="00AC45C7"/>
    <w:rsid w:val="00AC60B0"/>
    <w:rsid w:val="00AC61B0"/>
    <w:rsid w:val="00AC701F"/>
    <w:rsid w:val="00AC7293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2B3A"/>
    <w:rsid w:val="00AD3312"/>
    <w:rsid w:val="00AD4929"/>
    <w:rsid w:val="00AD4D73"/>
    <w:rsid w:val="00AD4DC3"/>
    <w:rsid w:val="00AD5000"/>
    <w:rsid w:val="00AD6935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70"/>
    <w:rsid w:val="00AF2886"/>
    <w:rsid w:val="00AF2E25"/>
    <w:rsid w:val="00AF39EF"/>
    <w:rsid w:val="00AF3A9C"/>
    <w:rsid w:val="00AF5293"/>
    <w:rsid w:val="00AF5B5C"/>
    <w:rsid w:val="00AF5BE6"/>
    <w:rsid w:val="00AF5E62"/>
    <w:rsid w:val="00AF6100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5103"/>
    <w:rsid w:val="00B1572D"/>
    <w:rsid w:val="00B15FBA"/>
    <w:rsid w:val="00B1601D"/>
    <w:rsid w:val="00B1608B"/>
    <w:rsid w:val="00B162B1"/>
    <w:rsid w:val="00B1670A"/>
    <w:rsid w:val="00B16813"/>
    <w:rsid w:val="00B16836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5719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5001"/>
    <w:rsid w:val="00B35AA9"/>
    <w:rsid w:val="00B372F4"/>
    <w:rsid w:val="00B402B0"/>
    <w:rsid w:val="00B4034B"/>
    <w:rsid w:val="00B4049E"/>
    <w:rsid w:val="00B4050E"/>
    <w:rsid w:val="00B40E23"/>
    <w:rsid w:val="00B40E96"/>
    <w:rsid w:val="00B41E48"/>
    <w:rsid w:val="00B41EFF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2734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578D4"/>
    <w:rsid w:val="00B60219"/>
    <w:rsid w:val="00B609BB"/>
    <w:rsid w:val="00B61515"/>
    <w:rsid w:val="00B61E0D"/>
    <w:rsid w:val="00B621EC"/>
    <w:rsid w:val="00B62AE5"/>
    <w:rsid w:val="00B62D84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77D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311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4D3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1FDA"/>
    <w:rsid w:val="00B927D6"/>
    <w:rsid w:val="00B92A67"/>
    <w:rsid w:val="00B93499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EF4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09A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4DA"/>
    <w:rsid w:val="00BB5625"/>
    <w:rsid w:val="00BB63C0"/>
    <w:rsid w:val="00BB7550"/>
    <w:rsid w:val="00BB7619"/>
    <w:rsid w:val="00BB762F"/>
    <w:rsid w:val="00BB7682"/>
    <w:rsid w:val="00BB7F1C"/>
    <w:rsid w:val="00BC1482"/>
    <w:rsid w:val="00BC1794"/>
    <w:rsid w:val="00BC18F8"/>
    <w:rsid w:val="00BC1A34"/>
    <w:rsid w:val="00BC26A1"/>
    <w:rsid w:val="00BC289E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3B6E"/>
    <w:rsid w:val="00BE56D5"/>
    <w:rsid w:val="00BE5847"/>
    <w:rsid w:val="00BE5CD7"/>
    <w:rsid w:val="00BE61F5"/>
    <w:rsid w:val="00BE6539"/>
    <w:rsid w:val="00BF0CEB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154E"/>
    <w:rsid w:val="00C01812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07BD8"/>
    <w:rsid w:val="00C104DE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4CDF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6DC"/>
    <w:rsid w:val="00C34D70"/>
    <w:rsid w:val="00C3523A"/>
    <w:rsid w:val="00C352CD"/>
    <w:rsid w:val="00C35397"/>
    <w:rsid w:val="00C355BB"/>
    <w:rsid w:val="00C35E03"/>
    <w:rsid w:val="00C367C5"/>
    <w:rsid w:val="00C36AEC"/>
    <w:rsid w:val="00C36CF0"/>
    <w:rsid w:val="00C36DC0"/>
    <w:rsid w:val="00C36FDA"/>
    <w:rsid w:val="00C371FB"/>
    <w:rsid w:val="00C402C4"/>
    <w:rsid w:val="00C418B7"/>
    <w:rsid w:val="00C41F71"/>
    <w:rsid w:val="00C422DC"/>
    <w:rsid w:val="00C426AD"/>
    <w:rsid w:val="00C4391C"/>
    <w:rsid w:val="00C43EC1"/>
    <w:rsid w:val="00C446CA"/>
    <w:rsid w:val="00C45012"/>
    <w:rsid w:val="00C4554D"/>
    <w:rsid w:val="00C455DB"/>
    <w:rsid w:val="00C45880"/>
    <w:rsid w:val="00C45955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29E"/>
    <w:rsid w:val="00C513A1"/>
    <w:rsid w:val="00C51DF2"/>
    <w:rsid w:val="00C53654"/>
    <w:rsid w:val="00C53DEC"/>
    <w:rsid w:val="00C54964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5B1"/>
    <w:rsid w:val="00C77645"/>
    <w:rsid w:val="00C77812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831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6E"/>
    <w:rsid w:val="00C86823"/>
    <w:rsid w:val="00C86867"/>
    <w:rsid w:val="00C86F91"/>
    <w:rsid w:val="00C87140"/>
    <w:rsid w:val="00C87935"/>
    <w:rsid w:val="00C87D34"/>
    <w:rsid w:val="00C9040B"/>
    <w:rsid w:val="00C90807"/>
    <w:rsid w:val="00C9096B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5A33"/>
    <w:rsid w:val="00C9644B"/>
    <w:rsid w:val="00C966E1"/>
    <w:rsid w:val="00CA051F"/>
    <w:rsid w:val="00CA19EB"/>
    <w:rsid w:val="00CA2272"/>
    <w:rsid w:val="00CA2A39"/>
    <w:rsid w:val="00CA401E"/>
    <w:rsid w:val="00CA43DC"/>
    <w:rsid w:val="00CA4480"/>
    <w:rsid w:val="00CA4BB2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D7EF8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429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55A"/>
    <w:rsid w:val="00D07BF9"/>
    <w:rsid w:val="00D07E80"/>
    <w:rsid w:val="00D10AE5"/>
    <w:rsid w:val="00D10B26"/>
    <w:rsid w:val="00D10F9B"/>
    <w:rsid w:val="00D110E0"/>
    <w:rsid w:val="00D11E24"/>
    <w:rsid w:val="00D12250"/>
    <w:rsid w:val="00D123F8"/>
    <w:rsid w:val="00D12B49"/>
    <w:rsid w:val="00D152AE"/>
    <w:rsid w:val="00D157DA"/>
    <w:rsid w:val="00D15CE9"/>
    <w:rsid w:val="00D1602A"/>
    <w:rsid w:val="00D16052"/>
    <w:rsid w:val="00D16960"/>
    <w:rsid w:val="00D169BD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36F"/>
    <w:rsid w:val="00D41447"/>
    <w:rsid w:val="00D416DB"/>
    <w:rsid w:val="00D417A5"/>
    <w:rsid w:val="00D418D9"/>
    <w:rsid w:val="00D41D56"/>
    <w:rsid w:val="00D422B9"/>
    <w:rsid w:val="00D4246F"/>
    <w:rsid w:val="00D42493"/>
    <w:rsid w:val="00D42921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038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5B85"/>
    <w:rsid w:val="00D561E6"/>
    <w:rsid w:val="00D56BF3"/>
    <w:rsid w:val="00D57132"/>
    <w:rsid w:val="00D57385"/>
    <w:rsid w:val="00D5794D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92D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260"/>
    <w:rsid w:val="00D7435E"/>
    <w:rsid w:val="00D7444B"/>
    <w:rsid w:val="00D74523"/>
    <w:rsid w:val="00D74567"/>
    <w:rsid w:val="00D749FD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0A0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0F46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14"/>
    <w:rsid w:val="00DB45EE"/>
    <w:rsid w:val="00DB4C83"/>
    <w:rsid w:val="00DB5268"/>
    <w:rsid w:val="00DB5D71"/>
    <w:rsid w:val="00DB5E00"/>
    <w:rsid w:val="00DB5F61"/>
    <w:rsid w:val="00DB6212"/>
    <w:rsid w:val="00DB65F1"/>
    <w:rsid w:val="00DB6736"/>
    <w:rsid w:val="00DB6783"/>
    <w:rsid w:val="00DB6AF1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6D33"/>
    <w:rsid w:val="00DC7039"/>
    <w:rsid w:val="00DC7136"/>
    <w:rsid w:val="00DC7776"/>
    <w:rsid w:val="00DC7D33"/>
    <w:rsid w:val="00DD1684"/>
    <w:rsid w:val="00DD19B8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D88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66C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C40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3DA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0F57"/>
    <w:rsid w:val="00E11E06"/>
    <w:rsid w:val="00E12284"/>
    <w:rsid w:val="00E12386"/>
    <w:rsid w:val="00E12826"/>
    <w:rsid w:val="00E12897"/>
    <w:rsid w:val="00E13DF5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945"/>
    <w:rsid w:val="00E24CCA"/>
    <w:rsid w:val="00E24D3C"/>
    <w:rsid w:val="00E25C32"/>
    <w:rsid w:val="00E26119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7B1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3766A"/>
    <w:rsid w:val="00E40635"/>
    <w:rsid w:val="00E41E1A"/>
    <w:rsid w:val="00E42226"/>
    <w:rsid w:val="00E424B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5B5F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206B"/>
    <w:rsid w:val="00E6259A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1F29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6D1A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1DDA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B28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4715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421D"/>
    <w:rsid w:val="00EB4AC5"/>
    <w:rsid w:val="00EB4EC6"/>
    <w:rsid w:val="00EB5483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652D"/>
    <w:rsid w:val="00EC679A"/>
    <w:rsid w:val="00EC6F77"/>
    <w:rsid w:val="00EC76FC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2ED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41FC"/>
    <w:rsid w:val="00EE5326"/>
    <w:rsid w:val="00EE5DB2"/>
    <w:rsid w:val="00EE5F57"/>
    <w:rsid w:val="00EE5FE5"/>
    <w:rsid w:val="00EE61D8"/>
    <w:rsid w:val="00EE6264"/>
    <w:rsid w:val="00EE6660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37F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262E"/>
    <w:rsid w:val="00F030B6"/>
    <w:rsid w:val="00F030E2"/>
    <w:rsid w:val="00F0414C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75E"/>
    <w:rsid w:val="00F10C1B"/>
    <w:rsid w:val="00F11600"/>
    <w:rsid w:val="00F1172D"/>
    <w:rsid w:val="00F117A8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6D"/>
    <w:rsid w:val="00F1697C"/>
    <w:rsid w:val="00F169C0"/>
    <w:rsid w:val="00F16AD5"/>
    <w:rsid w:val="00F16D98"/>
    <w:rsid w:val="00F16F29"/>
    <w:rsid w:val="00F17292"/>
    <w:rsid w:val="00F17B18"/>
    <w:rsid w:val="00F17D7D"/>
    <w:rsid w:val="00F20682"/>
    <w:rsid w:val="00F2100D"/>
    <w:rsid w:val="00F21818"/>
    <w:rsid w:val="00F21FBA"/>
    <w:rsid w:val="00F22499"/>
    <w:rsid w:val="00F22711"/>
    <w:rsid w:val="00F23302"/>
    <w:rsid w:val="00F24B2D"/>
    <w:rsid w:val="00F24E63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D8"/>
    <w:rsid w:val="00F333FF"/>
    <w:rsid w:val="00F334AE"/>
    <w:rsid w:val="00F33582"/>
    <w:rsid w:val="00F33EDB"/>
    <w:rsid w:val="00F34423"/>
    <w:rsid w:val="00F34ACC"/>
    <w:rsid w:val="00F34BFB"/>
    <w:rsid w:val="00F3598B"/>
    <w:rsid w:val="00F35A31"/>
    <w:rsid w:val="00F363E9"/>
    <w:rsid w:val="00F36A98"/>
    <w:rsid w:val="00F37091"/>
    <w:rsid w:val="00F370A7"/>
    <w:rsid w:val="00F37599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9D9"/>
    <w:rsid w:val="00F51E45"/>
    <w:rsid w:val="00F52019"/>
    <w:rsid w:val="00F5294E"/>
    <w:rsid w:val="00F52D73"/>
    <w:rsid w:val="00F531A4"/>
    <w:rsid w:val="00F53C84"/>
    <w:rsid w:val="00F53FC1"/>
    <w:rsid w:val="00F544AE"/>
    <w:rsid w:val="00F551B0"/>
    <w:rsid w:val="00F55539"/>
    <w:rsid w:val="00F55BC9"/>
    <w:rsid w:val="00F55BE1"/>
    <w:rsid w:val="00F55EE0"/>
    <w:rsid w:val="00F56BEF"/>
    <w:rsid w:val="00F57539"/>
    <w:rsid w:val="00F5769C"/>
    <w:rsid w:val="00F57C81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D5F"/>
    <w:rsid w:val="00F80F27"/>
    <w:rsid w:val="00F80F86"/>
    <w:rsid w:val="00F81213"/>
    <w:rsid w:val="00F82201"/>
    <w:rsid w:val="00F82AD9"/>
    <w:rsid w:val="00F82C32"/>
    <w:rsid w:val="00F82C98"/>
    <w:rsid w:val="00F83EC9"/>
    <w:rsid w:val="00F85003"/>
    <w:rsid w:val="00F8598B"/>
    <w:rsid w:val="00F859F0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25F"/>
    <w:rsid w:val="00FB53CE"/>
    <w:rsid w:val="00FB5520"/>
    <w:rsid w:val="00FB56B8"/>
    <w:rsid w:val="00FB5FD8"/>
    <w:rsid w:val="00FB631D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42C"/>
    <w:rsid w:val="00FC47B6"/>
    <w:rsid w:val="00FC47E9"/>
    <w:rsid w:val="00FC50FD"/>
    <w:rsid w:val="00FC5119"/>
    <w:rsid w:val="00FC52F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2B35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38CD"/>
    <w:rsid w:val="00FE456E"/>
    <w:rsid w:val="00FE460C"/>
    <w:rsid w:val="00FE50C8"/>
    <w:rsid w:val="00FE524C"/>
    <w:rsid w:val="00FE6100"/>
    <w:rsid w:val="00FE62A4"/>
    <w:rsid w:val="00FE6334"/>
    <w:rsid w:val="00FE6FDE"/>
    <w:rsid w:val="00FE7128"/>
    <w:rsid w:val="00FE75F0"/>
    <w:rsid w:val="00FF0C37"/>
    <w:rsid w:val="00FF11CB"/>
    <w:rsid w:val="00FF1217"/>
    <w:rsid w:val="00FF1240"/>
    <w:rsid w:val="00FF191C"/>
    <w:rsid w:val="00FF1C36"/>
    <w:rsid w:val="00FF2BAD"/>
    <w:rsid w:val="00FF2F87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3266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6098-69CC-4B87-B942-4F7DD6E9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6135</TotalTime>
  <Pages>11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1233</cp:revision>
  <cp:lastPrinted>2018-10-23T07:17:00Z</cp:lastPrinted>
  <dcterms:created xsi:type="dcterms:W3CDTF">2015-03-17T03:08:00Z</dcterms:created>
  <dcterms:modified xsi:type="dcterms:W3CDTF">2018-10-25T00:41:00Z</dcterms:modified>
</cp:coreProperties>
</file>